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A15" w:rsidRDefault="00657A15" w:rsidP="00657A15">
      <w:pPr>
        <w:jc w:val="center"/>
        <w:rPr>
          <w:rFonts w:ascii="Arial" w:hAnsi="Arial"/>
          <w:sz w:val="22"/>
        </w:rPr>
      </w:pPr>
    </w:p>
    <w:p w:rsidR="00657A15" w:rsidRDefault="00657A15" w:rsidP="00657A15">
      <w:pPr>
        <w:jc w:val="center"/>
        <w:rPr>
          <w:rFonts w:ascii="Calibri" w:hAnsi="Calibri"/>
          <w:b/>
          <w:sz w:val="24"/>
          <w:szCs w:val="24"/>
          <w:u w:val="single"/>
        </w:rPr>
      </w:pPr>
      <w:r>
        <w:rPr>
          <w:rFonts w:ascii="Calibri" w:hAnsi="Calibri"/>
          <w:b/>
          <w:sz w:val="24"/>
          <w:szCs w:val="24"/>
          <w:u w:val="single"/>
        </w:rPr>
        <w:t>AUTÓGRAFO DE LEI Nº 38/2021</w:t>
      </w:r>
    </w:p>
    <w:p w:rsidR="00657A15" w:rsidRDefault="00657A15" w:rsidP="00657A15">
      <w:pPr>
        <w:ind w:firstLine="2835"/>
        <w:jc w:val="both"/>
        <w:rPr>
          <w:rFonts w:ascii="Arial" w:hAnsi="Arial"/>
          <w:sz w:val="22"/>
        </w:rPr>
      </w:pPr>
    </w:p>
    <w:p w:rsidR="00657A15" w:rsidRDefault="00657A15" w:rsidP="00657A15">
      <w:pPr>
        <w:ind w:firstLine="2835"/>
        <w:jc w:val="both"/>
        <w:rPr>
          <w:rFonts w:ascii="Arial" w:hAnsi="Arial"/>
          <w:sz w:val="22"/>
        </w:rPr>
      </w:pPr>
    </w:p>
    <w:p w:rsidR="003F433F" w:rsidRDefault="003F433F" w:rsidP="003F433F">
      <w:pPr>
        <w:jc w:val="both"/>
        <w:rPr>
          <w:rFonts w:ascii="Arial" w:hAnsi="Arial"/>
          <w:b/>
          <w:sz w:val="22"/>
        </w:rPr>
      </w:pPr>
    </w:p>
    <w:p w:rsidR="00FB0693" w:rsidRPr="00657A15" w:rsidRDefault="0077549D" w:rsidP="00FB0693">
      <w:pPr>
        <w:widowControl w:val="0"/>
        <w:suppressAutoHyphens/>
        <w:autoSpaceDE w:val="0"/>
        <w:autoSpaceDN w:val="0"/>
        <w:adjustRightInd w:val="0"/>
        <w:ind w:firstLine="2835"/>
        <w:rPr>
          <w:rFonts w:asciiTheme="minorHAnsi" w:hAnsiTheme="minorHAnsi"/>
          <w:b/>
          <w:bCs/>
          <w:sz w:val="24"/>
          <w:szCs w:val="24"/>
        </w:rPr>
      </w:pPr>
      <w:r w:rsidRPr="00657A15">
        <w:rPr>
          <w:rFonts w:asciiTheme="minorHAnsi" w:hAnsiTheme="minorHAnsi"/>
          <w:b/>
          <w:bCs/>
          <w:sz w:val="24"/>
          <w:szCs w:val="24"/>
        </w:rPr>
        <w:t>PROJETO DE LEI Nº 46/2021</w:t>
      </w:r>
    </w:p>
    <w:p w:rsidR="00FB0693" w:rsidRPr="00657A15" w:rsidRDefault="00657A15" w:rsidP="00FB0693">
      <w:pPr>
        <w:widowControl w:val="0"/>
        <w:suppressAutoHyphens/>
        <w:autoSpaceDE w:val="0"/>
        <w:autoSpaceDN w:val="0"/>
        <w:adjustRightInd w:val="0"/>
        <w:ind w:left="2835"/>
        <w:jc w:val="both"/>
        <w:rPr>
          <w:rFonts w:asciiTheme="minorHAnsi" w:hAnsiTheme="minorHAnsi"/>
          <w:iCs/>
          <w:sz w:val="24"/>
          <w:szCs w:val="24"/>
        </w:rPr>
      </w:pPr>
      <w:r w:rsidRPr="00657A15">
        <w:rPr>
          <w:rFonts w:asciiTheme="minorHAnsi" w:hAnsiTheme="minorHAnsi"/>
          <w:iCs/>
          <w:sz w:val="24"/>
          <w:szCs w:val="24"/>
        </w:rPr>
        <w:t>INSTITUI O PLANO MUNICIPAL DE ARBORIZAÇÃO URBANA DO MUNICÍPIO DE LOUVEIRA E DÁ OUTRAS PROVIDÊNCIAS.</w:t>
      </w:r>
    </w:p>
    <w:p w:rsidR="00FB0693" w:rsidRPr="00657A15" w:rsidRDefault="00FB0693" w:rsidP="00FB0693">
      <w:pPr>
        <w:widowControl w:val="0"/>
        <w:suppressAutoHyphens/>
        <w:autoSpaceDE w:val="0"/>
        <w:autoSpaceDN w:val="0"/>
        <w:adjustRightInd w:val="0"/>
        <w:ind w:left="2835"/>
        <w:jc w:val="both"/>
        <w:rPr>
          <w:rFonts w:asciiTheme="minorHAnsi" w:hAnsiTheme="minorHAnsi"/>
          <w:sz w:val="24"/>
          <w:szCs w:val="24"/>
        </w:rPr>
      </w:pPr>
    </w:p>
    <w:p w:rsidR="00FB0693" w:rsidRDefault="00FB0693" w:rsidP="00FB0693">
      <w:pPr>
        <w:widowControl w:val="0"/>
        <w:suppressAutoHyphens/>
        <w:autoSpaceDE w:val="0"/>
        <w:autoSpaceDN w:val="0"/>
        <w:adjustRightInd w:val="0"/>
        <w:jc w:val="both"/>
        <w:rPr>
          <w:rFonts w:asciiTheme="minorHAnsi" w:hAnsiTheme="minorHAnsi"/>
          <w:b/>
          <w:bCs/>
          <w:sz w:val="24"/>
          <w:szCs w:val="24"/>
        </w:rPr>
      </w:pPr>
    </w:p>
    <w:p w:rsidR="00657A15" w:rsidRDefault="00657A15" w:rsidP="00FB0693">
      <w:pPr>
        <w:widowControl w:val="0"/>
        <w:suppressAutoHyphens/>
        <w:autoSpaceDE w:val="0"/>
        <w:autoSpaceDN w:val="0"/>
        <w:adjustRightInd w:val="0"/>
        <w:jc w:val="both"/>
        <w:rPr>
          <w:rFonts w:asciiTheme="minorHAnsi" w:hAnsiTheme="minorHAnsi"/>
          <w:b/>
          <w:bCs/>
          <w:sz w:val="24"/>
          <w:szCs w:val="24"/>
        </w:rPr>
      </w:pPr>
    </w:p>
    <w:p w:rsidR="00657A15" w:rsidRPr="00657A15" w:rsidRDefault="00657A15" w:rsidP="00FB0693">
      <w:pPr>
        <w:widowControl w:val="0"/>
        <w:suppressAutoHyphens/>
        <w:autoSpaceDE w:val="0"/>
        <w:autoSpaceDN w:val="0"/>
        <w:adjustRightInd w:val="0"/>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bCs/>
          <w:sz w:val="24"/>
          <w:szCs w:val="24"/>
        </w:rPr>
      </w:pPr>
      <w:r w:rsidRPr="00657A15">
        <w:rPr>
          <w:rFonts w:asciiTheme="minorHAnsi" w:hAnsiTheme="minorHAnsi"/>
          <w:b/>
          <w:bCs/>
          <w:sz w:val="24"/>
          <w:szCs w:val="24"/>
        </w:rPr>
        <w:t xml:space="preserve">Art. 1º </w:t>
      </w:r>
      <w:r w:rsidRPr="00657A15">
        <w:rPr>
          <w:rFonts w:asciiTheme="minorHAnsi" w:hAnsiTheme="minorHAnsi"/>
          <w:sz w:val="24"/>
          <w:szCs w:val="24"/>
        </w:rPr>
        <w:t xml:space="preserve">Esta Lei institui o </w:t>
      </w:r>
      <w:r w:rsidRPr="00657A15">
        <w:rPr>
          <w:rFonts w:asciiTheme="minorHAnsi" w:hAnsiTheme="minorHAnsi"/>
          <w:bCs/>
          <w:sz w:val="24"/>
          <w:szCs w:val="24"/>
        </w:rPr>
        <w:t xml:space="preserve">Plano Municipal de Arborização Urbana de Louveira – PMAUL, visando </w:t>
      </w:r>
      <w:proofErr w:type="gramStart"/>
      <w:r w:rsidRPr="00657A15">
        <w:rPr>
          <w:rFonts w:asciiTheme="minorHAnsi" w:hAnsiTheme="minorHAnsi"/>
          <w:bCs/>
          <w:sz w:val="24"/>
          <w:szCs w:val="24"/>
        </w:rPr>
        <w:t>a</w:t>
      </w:r>
      <w:proofErr w:type="gramEnd"/>
      <w:r w:rsidRPr="00657A15">
        <w:rPr>
          <w:rFonts w:asciiTheme="minorHAnsi" w:hAnsiTheme="minorHAnsi"/>
          <w:bCs/>
          <w:sz w:val="24"/>
          <w:szCs w:val="24"/>
        </w:rPr>
        <w:t xml:space="preserve"> preservação, manejo e expansão da arborização da área Urbana no Município de Louveira.</w:t>
      </w:r>
    </w:p>
    <w:p w:rsidR="00FB0693" w:rsidRDefault="00FB0693" w:rsidP="00FB0693">
      <w:pPr>
        <w:widowControl w:val="0"/>
        <w:suppressAutoHyphens/>
        <w:autoSpaceDE w:val="0"/>
        <w:autoSpaceDN w:val="0"/>
        <w:adjustRightInd w:val="0"/>
        <w:jc w:val="both"/>
        <w:rPr>
          <w:rFonts w:asciiTheme="minorHAnsi" w:hAnsiTheme="minorHAnsi"/>
          <w:bCs/>
          <w:sz w:val="24"/>
          <w:szCs w:val="24"/>
        </w:rPr>
      </w:pPr>
    </w:p>
    <w:p w:rsidR="00657A15" w:rsidRPr="00657A15" w:rsidRDefault="00657A15" w:rsidP="00FB0693">
      <w:pPr>
        <w:widowControl w:val="0"/>
        <w:suppressAutoHyphens/>
        <w:autoSpaceDE w:val="0"/>
        <w:autoSpaceDN w:val="0"/>
        <w:adjustRightInd w:val="0"/>
        <w:jc w:val="both"/>
        <w:rPr>
          <w:rFonts w:asciiTheme="minorHAnsi" w:hAnsiTheme="minorHAnsi"/>
          <w:bCs/>
          <w:sz w:val="24"/>
          <w:szCs w:val="24"/>
        </w:rPr>
      </w:pP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t>CAPÍTULO I</w:t>
      </w: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t>DO PLANO DE ARBORIZAÇÃO URBANA</w:t>
      </w:r>
    </w:p>
    <w:p w:rsidR="00FB0693" w:rsidRPr="00657A15" w:rsidRDefault="00FB0693" w:rsidP="00FB0693">
      <w:pPr>
        <w:widowControl w:val="0"/>
        <w:suppressAutoHyphens/>
        <w:autoSpaceDE w:val="0"/>
        <w:autoSpaceDN w:val="0"/>
        <w:adjustRightInd w:val="0"/>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2º </w:t>
      </w:r>
      <w:r w:rsidRPr="00657A15">
        <w:rPr>
          <w:rFonts w:asciiTheme="minorHAnsi" w:hAnsiTheme="minorHAnsi"/>
          <w:sz w:val="24"/>
          <w:szCs w:val="24"/>
        </w:rPr>
        <w:t xml:space="preserve">Fica instituído o Plano Municipal de Arborização Urbana de Louveira - PMAUL, instrumento de planejamento municipal </w:t>
      </w:r>
      <w:r w:rsidRPr="00657A15">
        <w:rPr>
          <w:rFonts w:asciiTheme="minorHAnsi" w:hAnsiTheme="minorHAnsi"/>
          <w:sz w:val="24"/>
          <w:szCs w:val="24"/>
        </w:rPr>
        <w:t xml:space="preserve">para a implantação da política de plantio, preservação, manejo e expansão da arborização da área urbana do Município de Louveira. </w:t>
      </w:r>
    </w:p>
    <w:p w:rsidR="00FB0693" w:rsidRPr="00657A15" w:rsidRDefault="00FB0693" w:rsidP="00FB0693">
      <w:pPr>
        <w:widowControl w:val="0"/>
        <w:suppressAutoHyphens/>
        <w:autoSpaceDE w:val="0"/>
        <w:autoSpaceDN w:val="0"/>
        <w:adjustRightInd w:val="0"/>
        <w:jc w:val="both"/>
        <w:rPr>
          <w:rFonts w:asciiTheme="minorHAnsi" w:hAnsiTheme="minorHAnsi"/>
          <w:sz w:val="24"/>
          <w:szCs w:val="24"/>
        </w:rPr>
      </w:pPr>
    </w:p>
    <w:p w:rsidR="00FB0693" w:rsidRDefault="00FB0693" w:rsidP="00FB0693">
      <w:pPr>
        <w:widowControl w:val="0"/>
        <w:suppressAutoHyphens/>
        <w:autoSpaceDE w:val="0"/>
        <w:autoSpaceDN w:val="0"/>
        <w:adjustRightInd w:val="0"/>
        <w:jc w:val="both"/>
        <w:rPr>
          <w:rFonts w:asciiTheme="minorHAnsi" w:hAnsiTheme="minorHAnsi"/>
          <w:sz w:val="24"/>
          <w:szCs w:val="24"/>
        </w:rPr>
      </w:pPr>
    </w:p>
    <w:p w:rsidR="00657A15" w:rsidRPr="00657A15" w:rsidRDefault="00657A15" w:rsidP="00FB0693">
      <w:pPr>
        <w:widowControl w:val="0"/>
        <w:suppressAutoHyphens/>
        <w:autoSpaceDE w:val="0"/>
        <w:autoSpaceDN w:val="0"/>
        <w:adjustRightInd w:val="0"/>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t>CAPÍTULO II</w:t>
      </w: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t>DOS OBJETIVOS DO PLANO MUNICIPAL DE ARBORIZAÇÃO URBANA</w:t>
      </w:r>
    </w:p>
    <w:p w:rsidR="00FB0693" w:rsidRDefault="00FB0693" w:rsidP="00FB0693">
      <w:pPr>
        <w:widowControl w:val="0"/>
        <w:suppressAutoHyphens/>
        <w:autoSpaceDE w:val="0"/>
        <w:autoSpaceDN w:val="0"/>
        <w:adjustRightInd w:val="0"/>
        <w:jc w:val="both"/>
        <w:rPr>
          <w:rFonts w:asciiTheme="minorHAnsi" w:hAnsiTheme="minorHAnsi"/>
          <w:b/>
          <w:bCs/>
          <w:sz w:val="24"/>
          <w:szCs w:val="24"/>
        </w:rPr>
      </w:pPr>
    </w:p>
    <w:p w:rsidR="00657A15" w:rsidRPr="00657A15" w:rsidRDefault="00657A15" w:rsidP="00FB0693">
      <w:pPr>
        <w:widowControl w:val="0"/>
        <w:suppressAutoHyphens/>
        <w:autoSpaceDE w:val="0"/>
        <w:autoSpaceDN w:val="0"/>
        <w:adjustRightInd w:val="0"/>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3º </w:t>
      </w:r>
      <w:r w:rsidRPr="00657A15">
        <w:rPr>
          <w:rFonts w:asciiTheme="minorHAnsi" w:hAnsiTheme="minorHAnsi"/>
          <w:sz w:val="24"/>
          <w:szCs w:val="24"/>
        </w:rPr>
        <w:t xml:space="preserve">Constituem objetivos do Plano Municipal de </w:t>
      </w:r>
      <w:r w:rsidRPr="00657A15">
        <w:rPr>
          <w:rFonts w:asciiTheme="minorHAnsi" w:hAnsiTheme="minorHAnsi"/>
          <w:sz w:val="24"/>
          <w:szCs w:val="24"/>
        </w:rPr>
        <w:t>Arborização Urbana de Louveira - PMAUL:</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Cs/>
          <w:sz w:val="24"/>
          <w:szCs w:val="24"/>
        </w:rPr>
        <w:t>I-</w:t>
      </w:r>
      <w:r w:rsidRPr="00657A15">
        <w:rPr>
          <w:rFonts w:asciiTheme="minorHAnsi" w:hAnsiTheme="minorHAnsi"/>
          <w:b/>
          <w:bCs/>
          <w:sz w:val="24"/>
          <w:szCs w:val="24"/>
        </w:rPr>
        <w:t xml:space="preserve"> </w:t>
      </w:r>
      <w:r w:rsidRPr="00657A15">
        <w:rPr>
          <w:rFonts w:asciiTheme="minorHAnsi" w:hAnsiTheme="minorHAnsi"/>
          <w:sz w:val="24"/>
          <w:szCs w:val="24"/>
        </w:rPr>
        <w:t xml:space="preserve">Definir as diretrizes de planejamento, </w:t>
      </w:r>
      <w:proofErr w:type="gramStart"/>
      <w:r w:rsidRPr="00657A15">
        <w:rPr>
          <w:rFonts w:asciiTheme="minorHAnsi" w:hAnsiTheme="minorHAnsi"/>
          <w:sz w:val="24"/>
          <w:szCs w:val="24"/>
        </w:rPr>
        <w:t>implementação</w:t>
      </w:r>
      <w:proofErr w:type="gramEnd"/>
      <w:r w:rsidRPr="00657A15">
        <w:rPr>
          <w:rFonts w:asciiTheme="minorHAnsi" w:hAnsiTheme="minorHAnsi"/>
          <w:sz w:val="24"/>
          <w:szCs w:val="24"/>
        </w:rPr>
        <w:t xml:space="preserve"> e manejo da arborização urbana;</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Cs/>
          <w:sz w:val="24"/>
          <w:szCs w:val="24"/>
        </w:rPr>
        <w:t>II</w:t>
      </w:r>
      <w:r w:rsidRPr="00657A15">
        <w:rPr>
          <w:rFonts w:asciiTheme="minorHAnsi" w:hAnsiTheme="minorHAnsi"/>
          <w:b/>
          <w:bCs/>
          <w:sz w:val="24"/>
          <w:szCs w:val="24"/>
        </w:rPr>
        <w:t xml:space="preserve">- </w:t>
      </w:r>
      <w:r w:rsidRPr="00657A15">
        <w:rPr>
          <w:rFonts w:asciiTheme="minorHAnsi" w:hAnsiTheme="minorHAnsi"/>
          <w:sz w:val="24"/>
          <w:szCs w:val="24"/>
        </w:rPr>
        <w:t>Promover a arborização como instrumento de desenvolvimento urbano;</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Cs/>
          <w:sz w:val="24"/>
          <w:szCs w:val="24"/>
        </w:rPr>
        <w:t>III</w:t>
      </w:r>
      <w:r w:rsidRPr="00657A15">
        <w:rPr>
          <w:rFonts w:asciiTheme="minorHAnsi" w:hAnsiTheme="minorHAnsi"/>
          <w:b/>
          <w:bCs/>
          <w:sz w:val="24"/>
          <w:szCs w:val="24"/>
        </w:rPr>
        <w:t xml:space="preserve">- </w:t>
      </w:r>
      <w:proofErr w:type="gramStart"/>
      <w:r w:rsidRPr="00657A15">
        <w:rPr>
          <w:rFonts w:asciiTheme="minorHAnsi" w:hAnsiTheme="minorHAnsi"/>
          <w:sz w:val="24"/>
          <w:szCs w:val="24"/>
        </w:rPr>
        <w:t>Implementar</w:t>
      </w:r>
      <w:proofErr w:type="gramEnd"/>
      <w:r w:rsidRPr="00657A15">
        <w:rPr>
          <w:rFonts w:asciiTheme="minorHAnsi" w:hAnsiTheme="minorHAnsi"/>
          <w:sz w:val="24"/>
          <w:szCs w:val="24"/>
        </w:rPr>
        <w:t xml:space="preserve"> e manter a arborização urbana visando à</w:t>
      </w:r>
      <w:r w:rsidRPr="00657A15">
        <w:rPr>
          <w:rFonts w:asciiTheme="minorHAnsi" w:hAnsiTheme="minorHAnsi"/>
          <w:sz w:val="24"/>
          <w:szCs w:val="24"/>
        </w:rPr>
        <w:t xml:space="preserve"> melhoria da qualidade de vida e ao equilíbrio ambiental;</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Cs/>
          <w:sz w:val="24"/>
          <w:szCs w:val="24"/>
        </w:rPr>
        <w:t>IV-</w:t>
      </w:r>
      <w:r w:rsidRPr="00657A15">
        <w:rPr>
          <w:rFonts w:asciiTheme="minorHAnsi" w:hAnsiTheme="minorHAnsi"/>
          <w:b/>
          <w:bCs/>
          <w:sz w:val="24"/>
          <w:szCs w:val="24"/>
        </w:rPr>
        <w:t xml:space="preserve"> </w:t>
      </w:r>
      <w:r w:rsidRPr="00657A15">
        <w:rPr>
          <w:rFonts w:asciiTheme="minorHAnsi" w:hAnsiTheme="minorHAnsi"/>
          <w:sz w:val="24"/>
          <w:szCs w:val="24"/>
        </w:rPr>
        <w:t>Estabelecer critérios de monitoramento dos órgãos públicos e privados cujas atividades tenham reflexos na arborização urbana;</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Cs/>
          <w:sz w:val="24"/>
          <w:szCs w:val="24"/>
        </w:rPr>
        <w:t>V</w:t>
      </w:r>
      <w:r w:rsidRPr="00657A15">
        <w:rPr>
          <w:rFonts w:asciiTheme="minorHAnsi" w:hAnsiTheme="minorHAnsi"/>
          <w:b/>
          <w:bCs/>
          <w:sz w:val="24"/>
          <w:szCs w:val="24"/>
        </w:rPr>
        <w:t xml:space="preserve">- </w:t>
      </w:r>
      <w:r w:rsidRPr="00657A15">
        <w:rPr>
          <w:rFonts w:asciiTheme="minorHAnsi" w:hAnsiTheme="minorHAnsi"/>
          <w:sz w:val="24"/>
          <w:szCs w:val="24"/>
        </w:rPr>
        <w:t>Integrar e envolver a população, com vistas à manutenção e à pres</w:t>
      </w:r>
      <w:r w:rsidRPr="00657A15">
        <w:rPr>
          <w:rFonts w:asciiTheme="minorHAnsi" w:hAnsiTheme="minorHAnsi"/>
          <w:sz w:val="24"/>
          <w:szCs w:val="24"/>
        </w:rPr>
        <w:t>ervação da arborização urbana.</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4º </w:t>
      </w:r>
      <w:r w:rsidRPr="00657A15">
        <w:rPr>
          <w:rFonts w:asciiTheme="minorHAnsi" w:hAnsiTheme="minorHAnsi"/>
          <w:sz w:val="24"/>
          <w:szCs w:val="24"/>
        </w:rPr>
        <w:t xml:space="preserve">A </w:t>
      </w:r>
      <w:proofErr w:type="gramStart"/>
      <w:r w:rsidRPr="00657A15">
        <w:rPr>
          <w:rFonts w:asciiTheme="minorHAnsi" w:hAnsiTheme="minorHAnsi"/>
          <w:sz w:val="24"/>
          <w:szCs w:val="24"/>
        </w:rPr>
        <w:t>implementação</w:t>
      </w:r>
      <w:proofErr w:type="gramEnd"/>
      <w:r w:rsidRPr="00657A15">
        <w:rPr>
          <w:rFonts w:asciiTheme="minorHAnsi" w:hAnsiTheme="minorHAnsi"/>
          <w:sz w:val="24"/>
          <w:szCs w:val="24"/>
        </w:rPr>
        <w:t xml:space="preserve"> do Plano Municipal de Arborização Urbana de Louveira ficará a cargo da Secretaria de Gestão Ambiental, nas questões relativas à elaboração, análise e implantação de projetos, execução e manejo do trab</w:t>
      </w:r>
      <w:r w:rsidRPr="00657A15">
        <w:rPr>
          <w:rFonts w:asciiTheme="minorHAnsi" w:hAnsiTheme="minorHAnsi"/>
          <w:sz w:val="24"/>
          <w:szCs w:val="24"/>
        </w:rPr>
        <w:t>alho, com equipe especializada.</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Parágrafo único. </w:t>
      </w:r>
      <w:r w:rsidRPr="00657A15">
        <w:rPr>
          <w:rFonts w:asciiTheme="minorHAnsi" w:hAnsiTheme="minorHAnsi"/>
          <w:sz w:val="24"/>
          <w:szCs w:val="24"/>
        </w:rPr>
        <w:t xml:space="preserve">Caberá à Secretaria de Gestão Ambiental estabelecer planos </w:t>
      </w:r>
      <w:r w:rsidRPr="00657A15">
        <w:rPr>
          <w:rFonts w:asciiTheme="minorHAnsi" w:hAnsiTheme="minorHAnsi"/>
          <w:sz w:val="24"/>
          <w:szCs w:val="24"/>
        </w:rPr>
        <w:lastRenderedPageBreak/>
        <w:t>sistemáticos de rearborização, realizando revisão e monitoramentos periódicos, visando à reposição das mudas mortas.</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5° </w:t>
      </w:r>
      <w:r w:rsidRPr="00657A15">
        <w:rPr>
          <w:rFonts w:asciiTheme="minorHAnsi" w:hAnsiTheme="minorHAnsi"/>
          <w:sz w:val="24"/>
          <w:szCs w:val="24"/>
        </w:rPr>
        <w:t>A Secretaria Municipa</w:t>
      </w:r>
      <w:r w:rsidRPr="00657A15">
        <w:rPr>
          <w:rFonts w:asciiTheme="minorHAnsi" w:hAnsiTheme="minorHAnsi"/>
          <w:sz w:val="24"/>
          <w:szCs w:val="24"/>
        </w:rPr>
        <w:t>l de Desenvolvimento Urbano, quando da elaboração de projetos, deverá prever a arborização conforme o Plano Municipal de Arborização Urbana, em que deverá ocorrer a interação com a Secretaria de Gestão Ambiental.</w:t>
      </w:r>
    </w:p>
    <w:p w:rsidR="00FB0693"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657A15" w:rsidRPr="00657A15" w:rsidRDefault="00657A15"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t>CAPÍTULO III</w:t>
      </w: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t>DAS DEFINIÇÕES</w:t>
      </w:r>
    </w:p>
    <w:p w:rsidR="00FB0693" w:rsidRPr="00657A15" w:rsidRDefault="00FB0693" w:rsidP="00FB0693">
      <w:pPr>
        <w:widowControl w:val="0"/>
        <w:suppressAutoHyphens/>
        <w:autoSpaceDE w:val="0"/>
        <w:autoSpaceDN w:val="0"/>
        <w:adjustRightInd w:val="0"/>
        <w:jc w:val="center"/>
        <w:rPr>
          <w:rFonts w:asciiTheme="minorHAnsi" w:hAnsiTheme="minorHAnsi"/>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6º </w:t>
      </w:r>
      <w:r w:rsidRPr="00657A15">
        <w:rPr>
          <w:rFonts w:asciiTheme="minorHAnsi" w:hAnsiTheme="minorHAnsi"/>
          <w:sz w:val="24"/>
          <w:szCs w:val="24"/>
        </w:rPr>
        <w:t>Para</w:t>
      </w:r>
      <w:r w:rsidRPr="00657A15">
        <w:rPr>
          <w:rFonts w:asciiTheme="minorHAnsi" w:hAnsiTheme="minorHAnsi"/>
          <w:sz w:val="24"/>
          <w:szCs w:val="24"/>
        </w:rPr>
        <w:t xml:space="preserve"> os fins previstos nesta Lei entende-se por:</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CD16E9">
      <w:pPr>
        <w:widowControl w:val="0"/>
        <w:shd w:val="clear" w:color="auto" w:fill="FFFFFF"/>
        <w:suppressAutoHyphens/>
        <w:spacing w:after="120"/>
        <w:ind w:firstLine="567"/>
        <w:jc w:val="both"/>
        <w:rPr>
          <w:rFonts w:asciiTheme="minorHAnsi" w:hAnsiTheme="minorHAnsi"/>
          <w:sz w:val="24"/>
          <w:szCs w:val="24"/>
        </w:rPr>
      </w:pPr>
      <w:r w:rsidRPr="00657A15">
        <w:rPr>
          <w:rFonts w:asciiTheme="minorHAnsi" w:hAnsiTheme="minorHAnsi"/>
          <w:sz w:val="24"/>
          <w:szCs w:val="24"/>
        </w:rPr>
        <w:t>I- Amarrio: é a técnica usada para fixar plantas a estacas mediante utilização de fibras vegetal, sisal, corda de algodão;</w:t>
      </w:r>
    </w:p>
    <w:p w:rsidR="00FB0693" w:rsidRPr="00657A15" w:rsidRDefault="0077549D" w:rsidP="00CD16E9">
      <w:pPr>
        <w:widowControl w:val="0"/>
        <w:suppressAutoHyphens/>
        <w:autoSpaceDE w:val="0"/>
        <w:autoSpaceDN w:val="0"/>
        <w:adjustRightInd w:val="0"/>
        <w:spacing w:after="120"/>
        <w:ind w:firstLine="567"/>
        <w:jc w:val="both"/>
        <w:rPr>
          <w:rFonts w:asciiTheme="minorHAnsi" w:eastAsiaTheme="minorHAnsi" w:hAnsiTheme="minorHAnsi"/>
          <w:color w:val="7030A0"/>
          <w:sz w:val="24"/>
          <w:szCs w:val="24"/>
          <w:lang w:eastAsia="en-US"/>
        </w:rPr>
      </w:pPr>
      <w:r w:rsidRPr="00657A15">
        <w:rPr>
          <w:rFonts w:asciiTheme="minorHAnsi" w:hAnsiTheme="minorHAnsi"/>
          <w:bCs/>
          <w:sz w:val="24"/>
          <w:szCs w:val="24"/>
        </w:rPr>
        <w:t>II- Anelagem</w:t>
      </w:r>
      <w:r w:rsidRPr="00657A15">
        <w:rPr>
          <w:rFonts w:asciiTheme="minorHAnsi" w:hAnsiTheme="minorHAnsi"/>
          <w:sz w:val="24"/>
          <w:szCs w:val="24"/>
        </w:rPr>
        <w:t xml:space="preserve">: é a retirada de um anel do tronco de uma árvore, ou o estrangulamento da </w:t>
      </w:r>
      <w:r w:rsidRPr="00657A15">
        <w:rPr>
          <w:rFonts w:asciiTheme="minorHAnsi" w:hAnsiTheme="minorHAnsi"/>
          <w:sz w:val="24"/>
          <w:szCs w:val="24"/>
        </w:rPr>
        <w:t>mesma, impedindo a distribuição da seiva pelos vasos condutores (floema e xilema) da planta ocasionando a sua morte;</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III- Arborização urbana</w:t>
      </w:r>
      <w:r w:rsidRPr="00657A15">
        <w:rPr>
          <w:rFonts w:asciiTheme="minorHAnsi" w:hAnsiTheme="minorHAnsi"/>
          <w:sz w:val="24"/>
          <w:szCs w:val="24"/>
        </w:rPr>
        <w:t>: o conjunto de exemplares arbóreos que compõe a vegetação localizada em área urbana, sendo considerada bem de inter</w:t>
      </w:r>
      <w:r w:rsidRPr="00657A15">
        <w:rPr>
          <w:rFonts w:asciiTheme="minorHAnsi" w:hAnsiTheme="minorHAnsi"/>
          <w:sz w:val="24"/>
          <w:szCs w:val="24"/>
        </w:rPr>
        <w:t>esse comum;</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IV- Árvore de grande porte</w:t>
      </w:r>
      <w:r w:rsidRPr="00657A15">
        <w:rPr>
          <w:rFonts w:asciiTheme="minorHAnsi" w:hAnsiTheme="minorHAnsi"/>
          <w:sz w:val="24"/>
          <w:szCs w:val="24"/>
        </w:rPr>
        <w:t>: espécie arbórea que, quando adulta, tenha altura superior a 10m;</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V- Árvore de médio porte</w:t>
      </w:r>
      <w:r w:rsidRPr="00657A15">
        <w:rPr>
          <w:rFonts w:asciiTheme="minorHAnsi" w:hAnsiTheme="minorHAnsi"/>
          <w:sz w:val="24"/>
          <w:szCs w:val="24"/>
        </w:rPr>
        <w:t>: espécie arbórea que, quando adulta, atinja altura total de até 10m;</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VI- Árvore de pequeno porte</w:t>
      </w:r>
      <w:r w:rsidRPr="00657A15">
        <w:rPr>
          <w:rFonts w:asciiTheme="minorHAnsi" w:hAnsiTheme="minorHAnsi"/>
          <w:sz w:val="24"/>
          <w:szCs w:val="24"/>
        </w:rPr>
        <w:t xml:space="preserve">: espécie arbórea que, quando </w:t>
      </w:r>
      <w:r w:rsidRPr="00657A15">
        <w:rPr>
          <w:rFonts w:asciiTheme="minorHAnsi" w:hAnsiTheme="minorHAnsi"/>
          <w:sz w:val="24"/>
          <w:szCs w:val="24"/>
        </w:rPr>
        <w:t>adulta, atinja, no mínimo, 3m e, no máximo, 5m de altura total;</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VII- Árvores matrizes</w:t>
      </w:r>
      <w:r w:rsidRPr="00657A15">
        <w:rPr>
          <w:rFonts w:asciiTheme="minorHAnsi" w:hAnsiTheme="minorHAnsi"/>
          <w:sz w:val="24"/>
          <w:szCs w:val="24"/>
        </w:rPr>
        <w:t xml:space="preserve">: indivíduos arbóreos selecionados, com características morfológicas de alto padrão e elevada variabilidade genética, que são utilizados como fornecedores de sementes, ou </w:t>
      </w:r>
      <w:r w:rsidRPr="00657A15">
        <w:rPr>
          <w:rFonts w:asciiTheme="minorHAnsi" w:hAnsiTheme="minorHAnsi"/>
          <w:sz w:val="24"/>
          <w:szCs w:val="24"/>
        </w:rPr>
        <w:t>de propágulos vegetativos, com o objetivo de reproduzir a espécie;</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VIII- Banco de sementes</w:t>
      </w:r>
      <w:r w:rsidRPr="00657A15">
        <w:rPr>
          <w:rFonts w:asciiTheme="minorHAnsi" w:hAnsiTheme="minorHAnsi"/>
          <w:sz w:val="24"/>
          <w:szCs w:val="24"/>
        </w:rPr>
        <w:t xml:space="preserve">: armazenamento de coleção de sementes de diversas espécies vegetais, que ocorrem naturalmente no solo de áreas florestadas ou artificialmente em instituições, com a </w:t>
      </w:r>
      <w:r w:rsidRPr="00657A15">
        <w:rPr>
          <w:rFonts w:asciiTheme="minorHAnsi" w:hAnsiTheme="minorHAnsi"/>
          <w:sz w:val="24"/>
          <w:szCs w:val="24"/>
        </w:rPr>
        <w:t>finalidade de produção para arborização, reflorestamento, recuperação de áreas degradadas e demais intervenções de manejo florestal;</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IX- Biodiversidade</w:t>
      </w:r>
      <w:r w:rsidRPr="00657A15">
        <w:rPr>
          <w:rFonts w:asciiTheme="minorHAnsi" w:hAnsiTheme="minorHAnsi"/>
          <w:sz w:val="24"/>
          <w:szCs w:val="24"/>
        </w:rPr>
        <w:t>: biodiversidade ou diversidade biológica é a variedade de vida na Terra, constituída pelas variedades in</w:t>
      </w:r>
      <w:r w:rsidRPr="00657A15">
        <w:rPr>
          <w:rFonts w:asciiTheme="minorHAnsi" w:hAnsiTheme="minorHAnsi"/>
          <w:sz w:val="24"/>
          <w:szCs w:val="24"/>
        </w:rPr>
        <w:t>terespecíficas, entre espécies e de ecossistemas, referindo-se, também, às relações complexas entre os seres vivos e seu meio ambiente;</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X- Colar</w:t>
      </w:r>
      <w:r w:rsidRPr="00657A15">
        <w:rPr>
          <w:rFonts w:asciiTheme="minorHAnsi" w:hAnsiTheme="minorHAnsi"/>
          <w:sz w:val="24"/>
          <w:szCs w:val="24"/>
        </w:rPr>
        <w:t>: é a região inferior da base do ramo, na sua inserção com o tronco;</w:t>
      </w:r>
    </w:p>
    <w:p w:rsidR="00FB0693" w:rsidRPr="00657A15" w:rsidRDefault="0077549D" w:rsidP="00CD16E9">
      <w:pPr>
        <w:widowControl w:val="0"/>
        <w:shd w:val="clear" w:color="auto" w:fill="FFFFFF"/>
        <w:suppressAutoHyphens/>
        <w:spacing w:after="120"/>
        <w:ind w:firstLine="567"/>
        <w:jc w:val="both"/>
        <w:rPr>
          <w:rFonts w:asciiTheme="minorHAnsi" w:hAnsiTheme="minorHAnsi"/>
          <w:sz w:val="24"/>
          <w:szCs w:val="24"/>
        </w:rPr>
      </w:pPr>
      <w:r w:rsidRPr="00657A15">
        <w:rPr>
          <w:rFonts w:asciiTheme="minorHAnsi" w:hAnsiTheme="minorHAnsi"/>
          <w:sz w:val="24"/>
          <w:szCs w:val="24"/>
        </w:rPr>
        <w:t>XI- Colo: ponto de inserção do tronco com a</w:t>
      </w:r>
      <w:r w:rsidRPr="00657A15">
        <w:rPr>
          <w:rFonts w:asciiTheme="minorHAnsi" w:hAnsiTheme="minorHAnsi"/>
          <w:sz w:val="24"/>
          <w:szCs w:val="24"/>
        </w:rPr>
        <w:t xml:space="preserve">s raízes. </w:t>
      </w:r>
    </w:p>
    <w:p w:rsidR="00FB0693" w:rsidRPr="00657A15" w:rsidRDefault="0077549D" w:rsidP="00CD16E9">
      <w:pPr>
        <w:widowControl w:val="0"/>
        <w:suppressAutoHyphens/>
        <w:autoSpaceDE w:val="0"/>
        <w:autoSpaceDN w:val="0"/>
        <w:adjustRightInd w:val="0"/>
        <w:spacing w:after="120"/>
        <w:ind w:firstLine="567"/>
        <w:jc w:val="both"/>
        <w:rPr>
          <w:rFonts w:asciiTheme="minorHAnsi" w:eastAsiaTheme="minorHAnsi" w:hAnsiTheme="minorHAnsi"/>
          <w:sz w:val="24"/>
          <w:szCs w:val="24"/>
          <w:lang w:eastAsia="en-US"/>
        </w:rPr>
      </w:pPr>
      <w:r w:rsidRPr="00657A15">
        <w:rPr>
          <w:rFonts w:asciiTheme="minorHAnsi" w:hAnsiTheme="minorHAnsi"/>
          <w:bCs/>
          <w:sz w:val="24"/>
          <w:szCs w:val="24"/>
        </w:rPr>
        <w:t xml:space="preserve">XII- </w:t>
      </w:r>
      <w:proofErr w:type="gramStart"/>
      <w:r w:rsidRPr="00657A15">
        <w:rPr>
          <w:rFonts w:asciiTheme="minorHAnsi" w:hAnsiTheme="minorHAnsi"/>
          <w:bCs/>
          <w:sz w:val="24"/>
          <w:szCs w:val="24"/>
        </w:rPr>
        <w:t>Constituição tronco</w:t>
      </w:r>
      <w:proofErr w:type="gramEnd"/>
      <w:r w:rsidRPr="00657A15">
        <w:rPr>
          <w:rFonts w:asciiTheme="minorHAnsi" w:hAnsiTheme="minorHAnsi"/>
          <w:bCs/>
          <w:sz w:val="24"/>
          <w:szCs w:val="24"/>
        </w:rPr>
        <w:t>-ramos</w:t>
      </w:r>
      <w:r w:rsidRPr="00657A15">
        <w:rPr>
          <w:rFonts w:asciiTheme="minorHAnsi" w:hAnsiTheme="minorHAnsi"/>
          <w:sz w:val="24"/>
          <w:szCs w:val="24"/>
        </w:rPr>
        <w:t>: espécie arbórea cujo corpo divide-se em raízes, tronco e ramos (e. g. Ipê), diferentemente das espécies em que as folhas originam-se diretamente do tronco, como as bananeiras.</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lastRenderedPageBreak/>
        <w:t>XIII- Copa</w:t>
      </w:r>
      <w:r w:rsidRPr="00657A15">
        <w:rPr>
          <w:rFonts w:asciiTheme="minorHAnsi" w:hAnsiTheme="minorHAnsi"/>
          <w:sz w:val="24"/>
          <w:szCs w:val="24"/>
        </w:rPr>
        <w:t xml:space="preserve">: parte aérea dos vegetais </w:t>
      </w:r>
      <w:r w:rsidRPr="00657A15">
        <w:rPr>
          <w:rFonts w:asciiTheme="minorHAnsi" w:hAnsiTheme="minorHAnsi"/>
          <w:sz w:val="24"/>
          <w:szCs w:val="24"/>
        </w:rPr>
        <w:t>superiores, não lenhosa, constituída por ramos e folhas;</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XIV- Copa com formato globoso</w:t>
      </w:r>
      <w:r w:rsidRPr="00657A15">
        <w:rPr>
          <w:rFonts w:asciiTheme="minorHAnsi" w:hAnsiTheme="minorHAnsi"/>
          <w:sz w:val="24"/>
          <w:szCs w:val="24"/>
        </w:rPr>
        <w:t>: copa cujas ramificações se desenvolvem em formato de globo;</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XV- Copa com formato oval</w:t>
      </w:r>
      <w:r w:rsidRPr="00657A15">
        <w:rPr>
          <w:rFonts w:asciiTheme="minorHAnsi" w:hAnsiTheme="minorHAnsi"/>
          <w:sz w:val="24"/>
          <w:szCs w:val="24"/>
        </w:rPr>
        <w:t>: copa cujas ramificações se desenvolvem em formato ovalado;</w:t>
      </w:r>
    </w:p>
    <w:p w:rsidR="00FB0693" w:rsidRPr="00657A15" w:rsidRDefault="0077549D" w:rsidP="00CD16E9">
      <w:pPr>
        <w:widowControl w:val="0"/>
        <w:shd w:val="clear" w:color="auto" w:fill="FFFFFF"/>
        <w:suppressAutoHyphens/>
        <w:spacing w:after="120"/>
        <w:ind w:firstLine="567"/>
        <w:jc w:val="both"/>
        <w:rPr>
          <w:rFonts w:asciiTheme="minorHAnsi" w:hAnsiTheme="minorHAnsi"/>
          <w:sz w:val="24"/>
          <w:szCs w:val="24"/>
        </w:rPr>
      </w:pPr>
      <w:r w:rsidRPr="00657A15">
        <w:rPr>
          <w:rFonts w:asciiTheme="minorHAnsi" w:hAnsiTheme="minorHAnsi"/>
          <w:sz w:val="24"/>
          <w:szCs w:val="24"/>
        </w:rPr>
        <w:t>XVI- Corredor verde: é</w:t>
      </w:r>
      <w:r w:rsidRPr="00657A15">
        <w:rPr>
          <w:rFonts w:asciiTheme="minorHAnsi" w:hAnsiTheme="minorHAnsi"/>
          <w:sz w:val="24"/>
          <w:szCs w:val="24"/>
        </w:rPr>
        <w:t xml:space="preserve"> a arborização urbana com as seguintes características:</w:t>
      </w:r>
    </w:p>
    <w:p w:rsidR="00FB0693" w:rsidRPr="00657A15" w:rsidRDefault="00FB0693" w:rsidP="00CD16E9">
      <w:pPr>
        <w:widowControl w:val="0"/>
        <w:shd w:val="clear" w:color="auto" w:fill="FFFFFF"/>
        <w:suppressAutoHyphens/>
        <w:spacing w:after="120"/>
        <w:ind w:firstLine="567"/>
        <w:jc w:val="both"/>
        <w:rPr>
          <w:rFonts w:asciiTheme="minorHAnsi" w:hAnsiTheme="minorHAnsi"/>
          <w:sz w:val="24"/>
          <w:szCs w:val="24"/>
        </w:rPr>
      </w:pPr>
    </w:p>
    <w:p w:rsidR="00FB0693" w:rsidRPr="00657A15" w:rsidRDefault="0077549D" w:rsidP="00FB0693">
      <w:pPr>
        <w:widowControl w:val="0"/>
        <w:shd w:val="clear" w:color="auto" w:fill="FFFFFF"/>
        <w:suppressAutoHyphens/>
        <w:ind w:firstLine="567"/>
        <w:jc w:val="both"/>
        <w:rPr>
          <w:rFonts w:asciiTheme="minorHAnsi" w:hAnsiTheme="minorHAnsi"/>
          <w:sz w:val="24"/>
          <w:szCs w:val="24"/>
        </w:rPr>
      </w:pPr>
      <w:r w:rsidRPr="00657A15">
        <w:rPr>
          <w:rFonts w:asciiTheme="minorHAnsi" w:hAnsiTheme="minorHAnsi"/>
          <w:sz w:val="24"/>
          <w:szCs w:val="24"/>
        </w:rPr>
        <w:t>a) sombreamento total e ininterrupto do passeio público ao longo de toda a extensão da via;</w:t>
      </w:r>
    </w:p>
    <w:p w:rsidR="00FB0693" w:rsidRPr="00657A15" w:rsidRDefault="0077549D" w:rsidP="00FB0693">
      <w:pPr>
        <w:widowControl w:val="0"/>
        <w:shd w:val="clear" w:color="auto" w:fill="FFFFFF"/>
        <w:suppressAutoHyphens/>
        <w:ind w:firstLine="567"/>
        <w:jc w:val="both"/>
        <w:rPr>
          <w:rFonts w:asciiTheme="minorHAnsi" w:hAnsiTheme="minorHAnsi"/>
          <w:sz w:val="24"/>
          <w:szCs w:val="24"/>
        </w:rPr>
      </w:pPr>
      <w:r w:rsidRPr="00657A15">
        <w:rPr>
          <w:rFonts w:asciiTheme="minorHAnsi" w:hAnsiTheme="minorHAnsi"/>
          <w:sz w:val="24"/>
          <w:szCs w:val="24"/>
        </w:rPr>
        <w:t>b) sombreamento máximo da pavimentação do leito carroçável;</w:t>
      </w:r>
    </w:p>
    <w:p w:rsidR="00FB0693" w:rsidRPr="00657A15" w:rsidRDefault="0077549D" w:rsidP="00FB0693">
      <w:pPr>
        <w:widowControl w:val="0"/>
        <w:shd w:val="clear" w:color="auto" w:fill="FFFFFF"/>
        <w:suppressAutoHyphens/>
        <w:ind w:firstLine="567"/>
        <w:jc w:val="both"/>
        <w:rPr>
          <w:rFonts w:asciiTheme="minorHAnsi" w:hAnsiTheme="minorHAnsi"/>
          <w:sz w:val="24"/>
          <w:szCs w:val="24"/>
        </w:rPr>
      </w:pPr>
      <w:r w:rsidRPr="00657A15">
        <w:rPr>
          <w:rFonts w:asciiTheme="minorHAnsi" w:hAnsiTheme="minorHAnsi"/>
          <w:sz w:val="24"/>
          <w:szCs w:val="24"/>
        </w:rPr>
        <w:t xml:space="preserve">c) volume máximo de massa verde aproveitando o </w:t>
      </w:r>
      <w:r w:rsidRPr="00657A15">
        <w:rPr>
          <w:rFonts w:asciiTheme="minorHAnsi" w:hAnsiTheme="minorHAnsi"/>
          <w:sz w:val="24"/>
          <w:szCs w:val="24"/>
        </w:rPr>
        <w:t>potencial máximo de cada espécie;</w:t>
      </w:r>
    </w:p>
    <w:p w:rsidR="00FB0693" w:rsidRPr="00657A15" w:rsidRDefault="0077549D" w:rsidP="00FB0693">
      <w:pPr>
        <w:widowControl w:val="0"/>
        <w:shd w:val="clear" w:color="auto" w:fill="FFFFFF"/>
        <w:suppressAutoHyphens/>
        <w:ind w:firstLine="567"/>
        <w:jc w:val="both"/>
        <w:rPr>
          <w:rFonts w:asciiTheme="minorHAnsi" w:hAnsiTheme="minorHAnsi"/>
          <w:sz w:val="24"/>
          <w:szCs w:val="24"/>
        </w:rPr>
      </w:pPr>
      <w:r w:rsidRPr="00657A15">
        <w:rPr>
          <w:rFonts w:asciiTheme="minorHAnsi" w:hAnsiTheme="minorHAnsi"/>
          <w:sz w:val="24"/>
          <w:szCs w:val="24"/>
        </w:rPr>
        <w:t xml:space="preserve">d) permite a criação de trilhas ecológicas para fauna urbana; </w:t>
      </w:r>
      <w:proofErr w:type="gramStart"/>
      <w:r w:rsidRPr="00657A15">
        <w:rPr>
          <w:rFonts w:asciiTheme="minorHAnsi" w:hAnsiTheme="minorHAnsi"/>
          <w:sz w:val="24"/>
          <w:szCs w:val="24"/>
        </w:rPr>
        <w:t>e</w:t>
      </w:r>
      <w:proofErr w:type="gramEnd"/>
    </w:p>
    <w:p w:rsidR="00FB0693" w:rsidRPr="00657A15" w:rsidRDefault="0077549D" w:rsidP="00FB0693">
      <w:pPr>
        <w:widowControl w:val="0"/>
        <w:shd w:val="clear" w:color="auto" w:fill="FFFFFF"/>
        <w:suppressAutoHyphens/>
        <w:ind w:firstLine="567"/>
        <w:jc w:val="both"/>
        <w:rPr>
          <w:rFonts w:asciiTheme="minorHAnsi" w:hAnsiTheme="minorHAnsi"/>
          <w:sz w:val="24"/>
          <w:szCs w:val="24"/>
        </w:rPr>
      </w:pPr>
      <w:r w:rsidRPr="00657A15">
        <w:rPr>
          <w:rFonts w:asciiTheme="minorHAnsi" w:hAnsiTheme="minorHAnsi"/>
          <w:sz w:val="24"/>
          <w:szCs w:val="24"/>
        </w:rPr>
        <w:t xml:space="preserve">e) permite a continuidade entre a arborização das vias públicas e de maciços complementares em áreas de APP - Áreas de Preservação Permanente, Áreas Verdes e </w:t>
      </w:r>
      <w:r w:rsidRPr="00657A15">
        <w:rPr>
          <w:rFonts w:asciiTheme="minorHAnsi" w:hAnsiTheme="minorHAnsi"/>
          <w:sz w:val="24"/>
          <w:szCs w:val="24"/>
        </w:rPr>
        <w:t>Florestas Urbanas.</w:t>
      </w:r>
    </w:p>
    <w:p w:rsidR="00FB0693" w:rsidRPr="00657A15" w:rsidRDefault="00FB0693" w:rsidP="00FB0693">
      <w:pPr>
        <w:widowControl w:val="0"/>
        <w:shd w:val="clear" w:color="auto" w:fill="FFFFFF"/>
        <w:suppressAutoHyphens/>
        <w:ind w:firstLine="567"/>
        <w:jc w:val="both"/>
        <w:rPr>
          <w:rFonts w:asciiTheme="minorHAnsi" w:hAnsiTheme="minorHAnsi"/>
          <w:sz w:val="24"/>
          <w:szCs w:val="24"/>
        </w:rPr>
      </w:pPr>
    </w:p>
    <w:p w:rsidR="00FB0693" w:rsidRPr="00657A15" w:rsidRDefault="0077549D" w:rsidP="00CD16E9">
      <w:pPr>
        <w:widowControl w:val="0"/>
        <w:suppressAutoHyphens/>
        <w:autoSpaceDE w:val="0"/>
        <w:autoSpaceDN w:val="0"/>
        <w:adjustRightInd w:val="0"/>
        <w:spacing w:after="120"/>
        <w:ind w:firstLine="567"/>
        <w:jc w:val="both"/>
        <w:rPr>
          <w:rFonts w:asciiTheme="minorHAnsi" w:eastAsiaTheme="minorHAnsi" w:hAnsiTheme="minorHAnsi"/>
          <w:sz w:val="24"/>
          <w:szCs w:val="24"/>
          <w:lang w:eastAsia="en-US"/>
        </w:rPr>
      </w:pPr>
      <w:r w:rsidRPr="00657A15">
        <w:rPr>
          <w:rFonts w:asciiTheme="minorHAnsi" w:hAnsiTheme="minorHAnsi"/>
          <w:bCs/>
          <w:sz w:val="24"/>
          <w:szCs w:val="24"/>
        </w:rPr>
        <w:t>XVII- Crista</w:t>
      </w:r>
      <w:r w:rsidRPr="00657A15">
        <w:rPr>
          <w:rFonts w:asciiTheme="minorHAnsi" w:hAnsiTheme="minorHAnsi"/>
          <w:sz w:val="24"/>
          <w:szCs w:val="24"/>
        </w:rPr>
        <w:t>: é o acúmulo de casca na parte superior da base do ramo devido ao crescimento em diâmetro do ramo e do tronco;</w:t>
      </w:r>
    </w:p>
    <w:p w:rsidR="00FB0693" w:rsidRPr="00657A15" w:rsidRDefault="0077549D" w:rsidP="00CD16E9">
      <w:pPr>
        <w:widowControl w:val="0"/>
        <w:shd w:val="clear" w:color="auto" w:fill="FFFFFF"/>
        <w:suppressAutoHyphens/>
        <w:spacing w:after="120"/>
        <w:ind w:firstLine="567"/>
        <w:jc w:val="both"/>
        <w:rPr>
          <w:rFonts w:asciiTheme="minorHAnsi" w:hAnsiTheme="minorHAnsi"/>
          <w:sz w:val="24"/>
          <w:szCs w:val="24"/>
        </w:rPr>
      </w:pPr>
      <w:r w:rsidRPr="00657A15">
        <w:rPr>
          <w:rFonts w:asciiTheme="minorHAnsi" w:hAnsiTheme="minorHAnsi"/>
          <w:sz w:val="24"/>
          <w:szCs w:val="24"/>
        </w:rPr>
        <w:t xml:space="preserve">XVIII- Espaço árvore: espaços permanentes nos passeios públicos destinados às árvores e que não poderão ser </w:t>
      </w:r>
      <w:r w:rsidRPr="00657A15">
        <w:rPr>
          <w:rFonts w:asciiTheme="minorHAnsi" w:hAnsiTheme="minorHAnsi"/>
          <w:sz w:val="24"/>
          <w:szCs w:val="24"/>
        </w:rPr>
        <w:t>destinados a outros usos;</w:t>
      </w:r>
    </w:p>
    <w:p w:rsidR="00FB0693" w:rsidRPr="00657A15" w:rsidRDefault="0077549D" w:rsidP="00CD16E9">
      <w:pPr>
        <w:widowControl w:val="0"/>
        <w:suppressAutoHyphens/>
        <w:autoSpaceDE w:val="0"/>
        <w:autoSpaceDN w:val="0"/>
        <w:adjustRightInd w:val="0"/>
        <w:spacing w:after="120"/>
        <w:ind w:firstLine="567"/>
        <w:jc w:val="both"/>
        <w:rPr>
          <w:rFonts w:asciiTheme="minorHAnsi" w:eastAsiaTheme="minorHAnsi" w:hAnsiTheme="minorHAnsi"/>
          <w:sz w:val="24"/>
          <w:szCs w:val="24"/>
          <w:lang w:eastAsia="en-US"/>
        </w:rPr>
      </w:pPr>
      <w:r w:rsidRPr="00657A15">
        <w:rPr>
          <w:rFonts w:asciiTheme="minorHAnsi" w:hAnsiTheme="minorHAnsi"/>
          <w:bCs/>
          <w:sz w:val="24"/>
          <w:szCs w:val="24"/>
        </w:rPr>
        <w:t>XIX- Espécie exótica</w:t>
      </w:r>
      <w:r w:rsidRPr="00657A15">
        <w:rPr>
          <w:rFonts w:asciiTheme="minorHAnsi" w:hAnsiTheme="minorHAnsi"/>
          <w:sz w:val="24"/>
          <w:szCs w:val="24"/>
        </w:rPr>
        <w:t>: espécie vegetal que não é nativa ou que foi introduzida no Brasil por ação humana, se adaptando ao novo ambiente;</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XX- Espécie exótica invasora</w:t>
      </w:r>
      <w:r w:rsidRPr="00657A15">
        <w:rPr>
          <w:rFonts w:asciiTheme="minorHAnsi" w:hAnsiTheme="minorHAnsi"/>
          <w:sz w:val="24"/>
          <w:szCs w:val="24"/>
        </w:rPr>
        <w:t>: espécie introduzida, intencionalmente ou não, em habitats</w:t>
      </w:r>
      <w:r w:rsidRPr="00657A15">
        <w:rPr>
          <w:rFonts w:asciiTheme="minorHAnsi" w:hAnsiTheme="minorHAnsi"/>
          <w:sz w:val="24"/>
          <w:szCs w:val="24"/>
        </w:rPr>
        <w:t xml:space="preserve"> onde é capaz de se estabelecer, invadir nichos de espécies nativas, competir com elas e dominar novos ambientes;</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highlight w:val="yellow"/>
        </w:rPr>
      </w:pPr>
      <w:r w:rsidRPr="00657A15">
        <w:rPr>
          <w:rFonts w:asciiTheme="minorHAnsi" w:hAnsiTheme="minorHAnsi"/>
          <w:bCs/>
          <w:sz w:val="24"/>
          <w:szCs w:val="24"/>
        </w:rPr>
        <w:t>XXI- Espécie nativa</w:t>
      </w:r>
      <w:r w:rsidRPr="00657A15">
        <w:rPr>
          <w:rFonts w:asciiTheme="minorHAnsi" w:hAnsiTheme="minorHAnsi"/>
          <w:sz w:val="24"/>
          <w:szCs w:val="24"/>
        </w:rPr>
        <w:t>: espécie vegetal ou animal que comprovadamente é originária do Brasil;</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XXII- Estaca</w:t>
      </w:r>
      <w:r w:rsidRPr="00657A15">
        <w:rPr>
          <w:rFonts w:asciiTheme="minorHAnsi" w:hAnsiTheme="minorHAnsi"/>
          <w:sz w:val="24"/>
          <w:szCs w:val="24"/>
        </w:rPr>
        <w:t>: pedaço de madeira afiado em um dos la</w:t>
      </w:r>
      <w:r w:rsidRPr="00657A15">
        <w:rPr>
          <w:rFonts w:asciiTheme="minorHAnsi" w:hAnsiTheme="minorHAnsi"/>
          <w:sz w:val="24"/>
          <w:szCs w:val="24"/>
        </w:rPr>
        <w:t>dos, introduzido no solo com o objetivo de sustentar a muda;</w:t>
      </w:r>
    </w:p>
    <w:p w:rsidR="00FB0693" w:rsidRPr="00657A15" w:rsidRDefault="0077549D" w:rsidP="00CD16E9">
      <w:pPr>
        <w:widowControl w:val="0"/>
        <w:suppressAutoHyphens/>
        <w:spacing w:after="120"/>
        <w:ind w:firstLine="567"/>
        <w:contextualSpacing/>
        <w:jc w:val="both"/>
        <w:rPr>
          <w:rFonts w:asciiTheme="minorHAnsi" w:hAnsiTheme="minorHAnsi"/>
          <w:sz w:val="24"/>
          <w:szCs w:val="24"/>
        </w:rPr>
      </w:pPr>
      <w:r w:rsidRPr="00657A15">
        <w:rPr>
          <w:rFonts w:asciiTheme="minorHAnsi" w:hAnsiTheme="minorHAnsi"/>
          <w:bCs/>
          <w:sz w:val="24"/>
          <w:szCs w:val="24"/>
        </w:rPr>
        <w:t>XXIII- Estipe</w:t>
      </w:r>
      <w:r w:rsidRPr="00657A15">
        <w:rPr>
          <w:rFonts w:asciiTheme="minorHAnsi" w:hAnsiTheme="minorHAnsi"/>
          <w:sz w:val="24"/>
          <w:szCs w:val="24"/>
        </w:rPr>
        <w:t>: é o caule das palmeiras, compreendido desde a inserção com o solo até a gema que antecede a copa;</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XXIV- Fenologia</w:t>
      </w:r>
      <w:r w:rsidRPr="00657A15">
        <w:rPr>
          <w:rFonts w:asciiTheme="minorHAnsi" w:hAnsiTheme="minorHAnsi"/>
          <w:sz w:val="24"/>
          <w:szCs w:val="24"/>
        </w:rPr>
        <w:t>: o estudo dos eventos periódicos da vida da planta em função da su</w:t>
      </w:r>
      <w:r w:rsidRPr="00657A15">
        <w:rPr>
          <w:rFonts w:asciiTheme="minorHAnsi" w:hAnsiTheme="minorHAnsi"/>
          <w:sz w:val="24"/>
          <w:szCs w:val="24"/>
        </w:rPr>
        <w:t>a reação às condições do ambiente;</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XXV- Fitossanidade</w:t>
      </w:r>
      <w:r w:rsidRPr="00657A15">
        <w:rPr>
          <w:rFonts w:asciiTheme="minorHAnsi" w:hAnsiTheme="minorHAnsi"/>
          <w:sz w:val="24"/>
          <w:szCs w:val="24"/>
        </w:rPr>
        <w:t>: consiste nas condições de saúde de um determinado indivíduo florestal analisado;</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XXVI- Fruto carnoso</w:t>
      </w:r>
      <w:r w:rsidRPr="00657A15">
        <w:rPr>
          <w:rFonts w:asciiTheme="minorHAnsi" w:hAnsiTheme="minorHAnsi"/>
          <w:sz w:val="24"/>
          <w:szCs w:val="24"/>
        </w:rPr>
        <w:t>: fruto que apresente camada suculenta, independente da estrutura que o tenha originado;</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XXVII- Fuste</w:t>
      </w:r>
      <w:r w:rsidRPr="00657A15">
        <w:rPr>
          <w:rFonts w:asciiTheme="minorHAnsi" w:hAnsiTheme="minorHAnsi"/>
          <w:sz w:val="24"/>
          <w:szCs w:val="24"/>
        </w:rPr>
        <w:t>: porção inferior do tronco de uma árvore, desde o solo até a primeira inserção de galhos;</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XXVIII- Inventário</w:t>
      </w:r>
      <w:r w:rsidRPr="00657A15">
        <w:rPr>
          <w:rFonts w:asciiTheme="minorHAnsi" w:hAnsiTheme="minorHAnsi"/>
          <w:sz w:val="24"/>
          <w:szCs w:val="24"/>
        </w:rPr>
        <w:t xml:space="preserve">: estudo diagnóstico qualitativo e quantitativo que identifica as </w:t>
      </w:r>
      <w:r w:rsidRPr="00657A15">
        <w:rPr>
          <w:rFonts w:asciiTheme="minorHAnsi" w:hAnsiTheme="minorHAnsi"/>
          <w:sz w:val="24"/>
          <w:szCs w:val="24"/>
        </w:rPr>
        <w:lastRenderedPageBreak/>
        <w:t>espécies de uma determinada área;</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XXIX- Manejo</w:t>
      </w:r>
      <w:r w:rsidRPr="00657A15">
        <w:rPr>
          <w:rFonts w:asciiTheme="minorHAnsi" w:hAnsiTheme="minorHAnsi"/>
          <w:sz w:val="24"/>
          <w:szCs w:val="24"/>
        </w:rPr>
        <w:t>: as intervenções aplicadas à arbor</w:t>
      </w:r>
      <w:r w:rsidRPr="00657A15">
        <w:rPr>
          <w:rFonts w:asciiTheme="minorHAnsi" w:hAnsiTheme="minorHAnsi"/>
          <w:sz w:val="24"/>
          <w:szCs w:val="24"/>
        </w:rPr>
        <w:t>ização, mediante o uso de técnicas específicas, com o objetivo de mantê-la, conservá-la e adequá-la ao ambiente;</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XXX- Plano de manejo</w:t>
      </w:r>
      <w:r w:rsidRPr="00657A15">
        <w:rPr>
          <w:rFonts w:asciiTheme="minorHAnsi" w:hAnsiTheme="minorHAnsi"/>
          <w:sz w:val="24"/>
          <w:szCs w:val="24"/>
        </w:rPr>
        <w:t xml:space="preserve">: instrumento de gestão ambiental elaborado a partir de diversos estudos, incluindo </w:t>
      </w:r>
      <w:proofErr w:type="gramStart"/>
      <w:r w:rsidRPr="00657A15">
        <w:rPr>
          <w:rFonts w:asciiTheme="minorHAnsi" w:hAnsiTheme="minorHAnsi"/>
          <w:sz w:val="24"/>
          <w:szCs w:val="24"/>
        </w:rPr>
        <w:t>diagnósticos, que estabelecem as normas</w:t>
      </w:r>
      <w:proofErr w:type="gramEnd"/>
      <w:r w:rsidRPr="00657A15">
        <w:rPr>
          <w:rFonts w:asciiTheme="minorHAnsi" w:hAnsiTheme="minorHAnsi"/>
          <w:sz w:val="24"/>
          <w:szCs w:val="24"/>
        </w:rPr>
        <w:t>, restrições para o uso, ações a serem desenvolvidas no manejo da arborização, no que diz respeito ao planejamento das ações, aplicação de técnicas de implantação e estabelecimento de cronogramas e metas, de forma a possibilitar a implantação do plano;</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b/>
          <w:color w:val="7030A0"/>
          <w:sz w:val="24"/>
          <w:szCs w:val="24"/>
        </w:rPr>
      </w:pPr>
      <w:r w:rsidRPr="00657A15">
        <w:rPr>
          <w:rFonts w:asciiTheme="minorHAnsi" w:hAnsiTheme="minorHAnsi"/>
          <w:bCs/>
          <w:sz w:val="24"/>
          <w:szCs w:val="24"/>
        </w:rPr>
        <w:t>XXX</w:t>
      </w:r>
      <w:r w:rsidRPr="00657A15">
        <w:rPr>
          <w:rFonts w:asciiTheme="minorHAnsi" w:hAnsiTheme="minorHAnsi"/>
          <w:bCs/>
          <w:sz w:val="24"/>
          <w:szCs w:val="24"/>
        </w:rPr>
        <w:t>I- Poda</w:t>
      </w:r>
      <w:r w:rsidRPr="00657A15">
        <w:rPr>
          <w:rFonts w:asciiTheme="minorHAnsi" w:hAnsiTheme="minorHAnsi"/>
          <w:sz w:val="24"/>
          <w:szCs w:val="24"/>
        </w:rPr>
        <w:t>: a eliminação de parte do vegetal, de modo a melhorar as suas qualidades sanitárias, visuais, de equilíbrio, conciliar sua forma ao local e proporcionar condições de segurança à população, em procedimento comumente orientado pelas estruturas da cri</w:t>
      </w:r>
      <w:r w:rsidRPr="00657A15">
        <w:rPr>
          <w:rFonts w:asciiTheme="minorHAnsi" w:hAnsiTheme="minorHAnsi"/>
          <w:sz w:val="24"/>
          <w:szCs w:val="24"/>
        </w:rPr>
        <w:t>sta e do colar, sobretudo nos galhos espessos.</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b/>
          <w:color w:val="7030A0"/>
          <w:sz w:val="24"/>
          <w:szCs w:val="24"/>
        </w:rPr>
      </w:pPr>
      <w:r w:rsidRPr="00657A15">
        <w:rPr>
          <w:rFonts w:asciiTheme="minorHAnsi" w:hAnsiTheme="minorHAnsi"/>
          <w:bCs/>
          <w:sz w:val="24"/>
          <w:szCs w:val="24"/>
        </w:rPr>
        <w:t>XXXII- Poda drástica</w:t>
      </w:r>
      <w:r w:rsidRPr="00657A15">
        <w:rPr>
          <w:rFonts w:asciiTheme="minorHAnsi" w:hAnsiTheme="minorHAnsi"/>
          <w:sz w:val="24"/>
          <w:szCs w:val="24"/>
        </w:rPr>
        <w:t>: corte de mais de um terço da massa verde da copa, ou o corte da parte superior da copa eliminando a gema apical;</w:t>
      </w:r>
    </w:p>
    <w:p w:rsidR="00FB0693" w:rsidRPr="00657A15" w:rsidRDefault="0077549D" w:rsidP="00CD16E9">
      <w:pPr>
        <w:widowControl w:val="0"/>
        <w:suppressAutoHyphens/>
        <w:spacing w:after="120"/>
        <w:ind w:firstLine="567"/>
        <w:contextualSpacing/>
        <w:jc w:val="both"/>
        <w:rPr>
          <w:rFonts w:asciiTheme="minorHAnsi" w:hAnsiTheme="minorHAnsi"/>
          <w:sz w:val="24"/>
          <w:szCs w:val="24"/>
        </w:rPr>
      </w:pPr>
      <w:r w:rsidRPr="00657A15">
        <w:rPr>
          <w:rFonts w:asciiTheme="minorHAnsi" w:hAnsiTheme="minorHAnsi"/>
          <w:sz w:val="24"/>
          <w:szCs w:val="24"/>
        </w:rPr>
        <w:t>XXXIII- Poda inadequada</w:t>
      </w:r>
      <w:r w:rsidRPr="00657A15">
        <w:rPr>
          <w:rFonts w:asciiTheme="minorHAnsi" w:hAnsiTheme="minorHAnsi"/>
          <w:b/>
          <w:sz w:val="24"/>
          <w:szCs w:val="24"/>
        </w:rPr>
        <w:t>:</w:t>
      </w:r>
      <w:r w:rsidRPr="00657A15">
        <w:rPr>
          <w:rFonts w:asciiTheme="minorHAnsi" w:hAnsiTheme="minorHAnsi"/>
          <w:sz w:val="24"/>
          <w:szCs w:val="24"/>
        </w:rPr>
        <w:t xml:space="preserve"> o corte de somente um lado da copa ocasionando de</w:t>
      </w:r>
      <w:r w:rsidRPr="00657A15">
        <w:rPr>
          <w:rFonts w:asciiTheme="minorHAnsi" w:hAnsiTheme="minorHAnsi"/>
          <w:sz w:val="24"/>
          <w:szCs w:val="24"/>
        </w:rPr>
        <w:t>ficiência no desenvolvimento estrutural da árvore;</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XXXIV- Propagação</w:t>
      </w:r>
      <w:r w:rsidRPr="00657A15">
        <w:rPr>
          <w:rFonts w:asciiTheme="minorHAnsi" w:hAnsiTheme="minorHAnsi"/>
          <w:sz w:val="24"/>
          <w:szCs w:val="24"/>
        </w:rPr>
        <w:t>: tipo de reprodução comum dos vegetais, que consiste na multiplicação assexuada de suas partes (ramo, tronco, folhas e outras);</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XXXV- Propágulo</w:t>
      </w:r>
      <w:r w:rsidRPr="00657A15">
        <w:rPr>
          <w:rFonts w:asciiTheme="minorHAnsi" w:hAnsiTheme="minorHAnsi"/>
          <w:sz w:val="24"/>
          <w:szCs w:val="24"/>
        </w:rPr>
        <w:t>: qualquer parte de um vegetal capaz de mult</w:t>
      </w:r>
      <w:r w:rsidRPr="00657A15">
        <w:rPr>
          <w:rFonts w:asciiTheme="minorHAnsi" w:hAnsiTheme="minorHAnsi"/>
          <w:sz w:val="24"/>
          <w:szCs w:val="24"/>
        </w:rPr>
        <w:t>iplicá-lo ou propagá-lo vegetativamente, como fragmentos de talo, ramos ou estruturas especiais;</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XXXVI- Secretaria de Gestão Ambiental</w:t>
      </w:r>
      <w:r w:rsidRPr="00657A15">
        <w:rPr>
          <w:rFonts w:asciiTheme="minorHAnsi" w:hAnsiTheme="minorHAnsi"/>
          <w:sz w:val="24"/>
          <w:szCs w:val="24"/>
        </w:rPr>
        <w:t>: SGA;</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XXXVII- Sucessão ecológica</w:t>
      </w:r>
      <w:r w:rsidRPr="00657A15">
        <w:rPr>
          <w:rFonts w:asciiTheme="minorHAnsi" w:hAnsiTheme="minorHAnsi"/>
          <w:sz w:val="24"/>
          <w:szCs w:val="24"/>
        </w:rPr>
        <w:t>: substituição gradual de uma comunidade por outra ao longo do tempo, até que se atinja o</w:t>
      </w:r>
      <w:r w:rsidRPr="00657A15">
        <w:rPr>
          <w:rFonts w:asciiTheme="minorHAnsi" w:hAnsiTheme="minorHAnsi"/>
          <w:sz w:val="24"/>
          <w:szCs w:val="24"/>
        </w:rPr>
        <w:t xml:space="preserve"> equilíbrio, de forma que cada uma, ao se instalar, modifica o ambiente e cria as condições favoráveis para que outra comunidade se instale, substituindo-a;</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Cs/>
          <w:sz w:val="24"/>
          <w:szCs w:val="24"/>
        </w:rPr>
        <w:t>XXXVIII- Supressão</w:t>
      </w:r>
      <w:r w:rsidRPr="00657A15">
        <w:rPr>
          <w:rFonts w:asciiTheme="minorHAnsi" w:hAnsiTheme="minorHAnsi"/>
          <w:sz w:val="24"/>
          <w:szCs w:val="24"/>
        </w:rPr>
        <w:t>: corte de árvores;</w:t>
      </w:r>
    </w:p>
    <w:p w:rsidR="00FB0693" w:rsidRPr="00657A15" w:rsidRDefault="0077549D" w:rsidP="00CD16E9">
      <w:pPr>
        <w:widowControl w:val="0"/>
        <w:suppressAutoHyphens/>
        <w:autoSpaceDE w:val="0"/>
        <w:autoSpaceDN w:val="0"/>
        <w:adjustRightInd w:val="0"/>
        <w:spacing w:after="120"/>
        <w:ind w:firstLine="567"/>
        <w:contextualSpacing/>
        <w:jc w:val="both"/>
        <w:rPr>
          <w:rFonts w:asciiTheme="minorHAnsi" w:hAnsiTheme="minorHAnsi"/>
          <w:sz w:val="24"/>
          <w:szCs w:val="24"/>
        </w:rPr>
      </w:pPr>
      <w:r w:rsidRPr="00657A15">
        <w:rPr>
          <w:rFonts w:asciiTheme="minorHAnsi" w:hAnsiTheme="minorHAnsi"/>
          <w:bCs/>
          <w:sz w:val="24"/>
          <w:szCs w:val="24"/>
        </w:rPr>
        <w:t>XXXIX- Transplante</w:t>
      </w:r>
      <w:r w:rsidRPr="00657A15">
        <w:rPr>
          <w:rFonts w:asciiTheme="minorHAnsi" w:hAnsiTheme="minorHAnsi"/>
          <w:sz w:val="24"/>
          <w:szCs w:val="24"/>
        </w:rPr>
        <w:t xml:space="preserve">: transferir de um local para outro uma </w:t>
      </w:r>
      <w:r w:rsidRPr="00657A15">
        <w:rPr>
          <w:rFonts w:asciiTheme="minorHAnsi" w:hAnsiTheme="minorHAnsi"/>
          <w:sz w:val="24"/>
          <w:szCs w:val="24"/>
        </w:rPr>
        <w:t>árvore existente através da utilização de técnica adequada;</w:t>
      </w:r>
    </w:p>
    <w:p w:rsidR="00FB0693" w:rsidRDefault="00FB0693" w:rsidP="00CD16E9">
      <w:pPr>
        <w:widowControl w:val="0"/>
        <w:suppressAutoHyphens/>
        <w:spacing w:after="120"/>
        <w:jc w:val="center"/>
        <w:rPr>
          <w:rFonts w:asciiTheme="minorHAnsi" w:hAnsiTheme="minorHAnsi"/>
          <w:sz w:val="24"/>
          <w:szCs w:val="24"/>
        </w:rPr>
      </w:pPr>
    </w:p>
    <w:p w:rsidR="00657A15" w:rsidRPr="00657A15" w:rsidRDefault="00657A15" w:rsidP="00FB0693">
      <w:pPr>
        <w:widowControl w:val="0"/>
        <w:suppressAutoHyphens/>
        <w:jc w:val="center"/>
        <w:rPr>
          <w:rFonts w:asciiTheme="minorHAnsi" w:hAnsiTheme="minorHAnsi"/>
          <w:sz w:val="24"/>
          <w:szCs w:val="24"/>
        </w:rPr>
      </w:pP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t>CAPÍTULO IV</w:t>
      </w: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t>DAS DIRETRIZES DO PLANO MUNICIPAL DE ARBORIZAÇÃO URBANA DO MUNICÍPIO DE LOUVEIRA</w:t>
      </w:r>
    </w:p>
    <w:p w:rsidR="00FB0693" w:rsidRPr="00657A15" w:rsidRDefault="00FB0693" w:rsidP="00FB0693">
      <w:pPr>
        <w:widowControl w:val="0"/>
        <w:suppressAutoHyphens/>
        <w:autoSpaceDE w:val="0"/>
        <w:autoSpaceDN w:val="0"/>
        <w:adjustRightInd w:val="0"/>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7º </w:t>
      </w:r>
      <w:r w:rsidRPr="00657A15">
        <w:rPr>
          <w:rFonts w:asciiTheme="minorHAnsi" w:hAnsiTheme="minorHAnsi"/>
          <w:sz w:val="24"/>
          <w:szCs w:val="24"/>
        </w:rPr>
        <w:t>São diretrizes quanto ao planejamento, manutenção e manejo da arborização:</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 </w:t>
      </w:r>
      <w:r w:rsidRPr="00657A15">
        <w:rPr>
          <w:rFonts w:asciiTheme="minorHAnsi" w:hAnsiTheme="minorHAnsi"/>
          <w:sz w:val="24"/>
          <w:szCs w:val="24"/>
        </w:rPr>
        <w:t>Estabelecer u</w:t>
      </w:r>
      <w:r w:rsidRPr="00657A15">
        <w:rPr>
          <w:rFonts w:asciiTheme="minorHAnsi" w:hAnsiTheme="minorHAnsi"/>
          <w:sz w:val="24"/>
          <w:szCs w:val="24"/>
        </w:rPr>
        <w:t>m Programa de Arborização, considerando as características de cada região da área urbana do Município de Louveira;</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II- </w:t>
      </w:r>
      <w:r w:rsidRPr="00657A15">
        <w:rPr>
          <w:rFonts w:asciiTheme="minorHAnsi" w:hAnsiTheme="minorHAnsi"/>
          <w:sz w:val="24"/>
          <w:szCs w:val="24"/>
        </w:rPr>
        <w:t>Respeitar o planejamento viário previsto da área urbana do Município de Louveira nos projetos de arborização;</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III- </w:t>
      </w:r>
      <w:r w:rsidRPr="00657A15">
        <w:rPr>
          <w:rFonts w:asciiTheme="minorHAnsi" w:hAnsiTheme="minorHAnsi"/>
          <w:sz w:val="24"/>
          <w:szCs w:val="24"/>
        </w:rPr>
        <w:t>Planejar a arborização</w:t>
      </w:r>
      <w:r w:rsidRPr="00657A15">
        <w:rPr>
          <w:rFonts w:asciiTheme="minorHAnsi" w:hAnsiTheme="minorHAnsi"/>
          <w:sz w:val="24"/>
          <w:szCs w:val="24"/>
        </w:rPr>
        <w:t xml:space="preserve"> conjuntamente com os projetos de implantação de infraestrutura urbana, em casos de abertura ou ampliação de novos logradouros pelo </w:t>
      </w:r>
      <w:r w:rsidRPr="00657A15">
        <w:rPr>
          <w:rFonts w:asciiTheme="minorHAnsi" w:hAnsiTheme="minorHAnsi"/>
          <w:sz w:val="24"/>
          <w:szCs w:val="24"/>
        </w:rPr>
        <w:lastRenderedPageBreak/>
        <w:t>Município e redes de infraestrutura subterrânea, compatibilizando-as antes de sua execução;</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IV- </w:t>
      </w:r>
      <w:r w:rsidRPr="00657A15">
        <w:rPr>
          <w:rFonts w:asciiTheme="minorHAnsi" w:hAnsiTheme="minorHAnsi"/>
          <w:sz w:val="24"/>
          <w:szCs w:val="24"/>
        </w:rPr>
        <w:t>Manter nos passeios públicos</w:t>
      </w:r>
      <w:r w:rsidRPr="00657A15">
        <w:rPr>
          <w:rFonts w:asciiTheme="minorHAnsi" w:hAnsiTheme="minorHAnsi"/>
          <w:sz w:val="24"/>
          <w:szCs w:val="24"/>
        </w:rPr>
        <w:t xml:space="preserve"> largura mínima para receber a arborização e demais equipamentos urbanos de forma que sejam garantidas as condições de acessibilidade;</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 </w:t>
      </w:r>
      <w:r w:rsidRPr="00657A15">
        <w:rPr>
          <w:rFonts w:asciiTheme="minorHAnsi" w:hAnsiTheme="minorHAnsi"/>
          <w:sz w:val="24"/>
          <w:szCs w:val="24"/>
        </w:rPr>
        <w:t>Dotar de condições os canteiros centrais das avenidas projetadas ou a serem executadas no Município;</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VI- </w:t>
      </w:r>
      <w:r w:rsidRPr="00657A15">
        <w:rPr>
          <w:rFonts w:asciiTheme="minorHAnsi" w:hAnsiTheme="minorHAnsi"/>
          <w:sz w:val="24"/>
          <w:szCs w:val="24"/>
        </w:rPr>
        <w:t>Efetuar plant</w:t>
      </w:r>
      <w:r w:rsidRPr="00657A15">
        <w:rPr>
          <w:rFonts w:asciiTheme="minorHAnsi" w:hAnsiTheme="minorHAnsi"/>
          <w:sz w:val="24"/>
          <w:szCs w:val="24"/>
        </w:rPr>
        <w:t>ios somente em passeios de ruas onde o passeio público esteja definido e meio-fio existente;</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VII- </w:t>
      </w:r>
      <w:r w:rsidRPr="00657A15">
        <w:rPr>
          <w:rFonts w:asciiTheme="minorHAnsi" w:hAnsiTheme="minorHAnsi"/>
          <w:sz w:val="24"/>
          <w:szCs w:val="24"/>
        </w:rPr>
        <w:t>Fiscalizar o planejamento, a implantação e o manejo da arborização em áreas privadas, que devem atender às diretrizes da legislação vigente;</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VIII- </w:t>
      </w:r>
      <w:r w:rsidRPr="00657A15">
        <w:rPr>
          <w:rFonts w:asciiTheme="minorHAnsi" w:hAnsiTheme="minorHAnsi"/>
          <w:sz w:val="24"/>
          <w:szCs w:val="24"/>
        </w:rPr>
        <w:t xml:space="preserve">Elaborar o </w:t>
      </w:r>
      <w:r w:rsidRPr="00657A15">
        <w:rPr>
          <w:rFonts w:asciiTheme="minorHAnsi" w:hAnsiTheme="minorHAnsi"/>
          <w:sz w:val="24"/>
          <w:szCs w:val="24"/>
        </w:rPr>
        <w:t>plano de manejo da arborização do Município, a ser executado e coordenado pela Secretaria de Gestão Ambiental;</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IX- </w:t>
      </w:r>
      <w:r w:rsidRPr="00657A15">
        <w:rPr>
          <w:rFonts w:asciiTheme="minorHAnsi" w:hAnsiTheme="minorHAnsi"/>
          <w:sz w:val="24"/>
          <w:szCs w:val="24"/>
        </w:rPr>
        <w:t>Utilizar preferencialmente redes compactas e fios encapados na rede de distribuição de energia elétrica em projetos novos e em substituição a</w:t>
      </w:r>
      <w:r w:rsidRPr="00657A15">
        <w:rPr>
          <w:rFonts w:asciiTheme="minorHAnsi" w:hAnsiTheme="minorHAnsi"/>
          <w:sz w:val="24"/>
          <w:szCs w:val="24"/>
        </w:rPr>
        <w:t xml:space="preserve"> redes antigas, compatibilizando-as com a arborização urbana.</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bCs/>
          <w:sz w:val="24"/>
          <w:szCs w:val="24"/>
        </w:rPr>
      </w:pPr>
      <w:r w:rsidRPr="00657A15">
        <w:rPr>
          <w:rFonts w:asciiTheme="minorHAnsi" w:hAnsiTheme="minorHAnsi"/>
          <w:b/>
          <w:bCs/>
          <w:sz w:val="24"/>
          <w:szCs w:val="24"/>
        </w:rPr>
        <w:t>X-</w:t>
      </w:r>
      <w:r w:rsidRPr="00657A15">
        <w:rPr>
          <w:rFonts w:asciiTheme="minorHAnsi" w:hAnsiTheme="minorHAnsi"/>
          <w:bCs/>
          <w:sz w:val="24"/>
          <w:szCs w:val="24"/>
        </w:rPr>
        <w:t xml:space="preserve"> Garantir que as podas de espécies arbóreas nunca comprometam o potencial de altura máxima ou área máxima de sombreamento segundo a característica de cada espécie;</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bCs/>
          <w:sz w:val="24"/>
          <w:szCs w:val="24"/>
        </w:rPr>
      </w:pPr>
      <w:r w:rsidRPr="00657A15">
        <w:rPr>
          <w:rFonts w:asciiTheme="minorHAnsi" w:hAnsiTheme="minorHAnsi"/>
          <w:b/>
          <w:bCs/>
          <w:sz w:val="24"/>
          <w:szCs w:val="24"/>
        </w:rPr>
        <w:t>XI-</w:t>
      </w:r>
      <w:r w:rsidRPr="00657A15">
        <w:rPr>
          <w:rFonts w:asciiTheme="minorHAnsi" w:hAnsiTheme="minorHAnsi"/>
          <w:bCs/>
          <w:sz w:val="24"/>
          <w:szCs w:val="24"/>
        </w:rPr>
        <w:t xml:space="preserve"> Diversificar as espécies</w:t>
      </w:r>
      <w:r w:rsidRPr="00657A15">
        <w:rPr>
          <w:rFonts w:asciiTheme="minorHAnsi" w:hAnsiTheme="minorHAnsi"/>
          <w:bCs/>
          <w:sz w:val="24"/>
          <w:szCs w:val="24"/>
        </w:rPr>
        <w:t xml:space="preserve"> </w:t>
      </w:r>
      <w:proofErr w:type="gramStart"/>
      <w:r w:rsidRPr="00657A15">
        <w:rPr>
          <w:rFonts w:asciiTheme="minorHAnsi" w:hAnsiTheme="minorHAnsi"/>
          <w:bCs/>
          <w:sz w:val="24"/>
          <w:szCs w:val="24"/>
        </w:rPr>
        <w:t>utilizadas na arborização pública e privada como forma de assegurar a estabilidade e a preservação da floresta urbana</w:t>
      </w:r>
      <w:proofErr w:type="gramEnd"/>
      <w:r w:rsidRPr="00657A15">
        <w:rPr>
          <w:rFonts w:asciiTheme="minorHAnsi" w:hAnsiTheme="minorHAnsi"/>
          <w:bCs/>
          <w:sz w:val="24"/>
          <w:szCs w:val="24"/>
        </w:rPr>
        <w:t>;</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bCs/>
          <w:sz w:val="24"/>
          <w:szCs w:val="24"/>
        </w:rPr>
      </w:pPr>
      <w:r w:rsidRPr="00657A15">
        <w:rPr>
          <w:rFonts w:asciiTheme="minorHAnsi" w:hAnsiTheme="minorHAnsi"/>
          <w:b/>
          <w:bCs/>
          <w:sz w:val="24"/>
          <w:szCs w:val="24"/>
        </w:rPr>
        <w:t>XII-</w:t>
      </w:r>
      <w:r w:rsidRPr="00657A15">
        <w:rPr>
          <w:rFonts w:asciiTheme="minorHAnsi" w:hAnsiTheme="minorHAnsi"/>
          <w:bCs/>
          <w:sz w:val="24"/>
          <w:szCs w:val="24"/>
        </w:rPr>
        <w:t xml:space="preserve"> Propiciar a formação de corredores verdes em todas as áreas arborizadas;</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bCs/>
          <w:sz w:val="24"/>
          <w:szCs w:val="24"/>
        </w:rPr>
      </w:pPr>
      <w:r w:rsidRPr="00657A15">
        <w:rPr>
          <w:rFonts w:asciiTheme="minorHAnsi" w:hAnsiTheme="minorHAnsi"/>
          <w:b/>
          <w:bCs/>
          <w:sz w:val="24"/>
          <w:szCs w:val="24"/>
        </w:rPr>
        <w:t>XIII-</w:t>
      </w:r>
      <w:r w:rsidRPr="00657A15">
        <w:rPr>
          <w:rFonts w:asciiTheme="minorHAnsi" w:hAnsiTheme="minorHAnsi"/>
          <w:bCs/>
          <w:sz w:val="24"/>
          <w:szCs w:val="24"/>
        </w:rPr>
        <w:t xml:space="preserve"> A vegetação de porte arbóreo deverá ser plantada a uma distância média de 0,20 m (vinte) a 0,50 m (cinquenta centímetros) do meio-fio; </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bCs/>
          <w:sz w:val="24"/>
          <w:szCs w:val="24"/>
        </w:rPr>
      </w:pPr>
      <w:r w:rsidRPr="00657A15">
        <w:rPr>
          <w:rFonts w:asciiTheme="minorHAnsi" w:hAnsiTheme="minorHAnsi"/>
          <w:b/>
          <w:bCs/>
          <w:sz w:val="24"/>
          <w:szCs w:val="24"/>
        </w:rPr>
        <w:t>XIV-</w:t>
      </w:r>
      <w:r w:rsidRPr="00657A15">
        <w:rPr>
          <w:rFonts w:asciiTheme="minorHAnsi" w:hAnsiTheme="minorHAnsi"/>
          <w:bCs/>
          <w:sz w:val="24"/>
          <w:szCs w:val="24"/>
        </w:rPr>
        <w:t xml:space="preserve"> As empresas públicas, privadas e outras entidades, bem como particulares, que promovam distribuição de mudas à pop</w:t>
      </w:r>
      <w:r w:rsidRPr="00657A15">
        <w:rPr>
          <w:rFonts w:asciiTheme="minorHAnsi" w:hAnsiTheme="minorHAnsi"/>
          <w:bCs/>
          <w:sz w:val="24"/>
          <w:szCs w:val="24"/>
        </w:rPr>
        <w:t xml:space="preserve">ulação ou executem o plantio de árvores no município, deverão, anteriormente à execução de seus projetos, e seguindo aos critérios de educação ambiental e do plantio urbano presentes nesta lei, obrigatoriamente, solicitar autorização junto à Secretaria de </w:t>
      </w:r>
      <w:r w:rsidRPr="00657A15">
        <w:rPr>
          <w:rFonts w:asciiTheme="minorHAnsi" w:hAnsiTheme="minorHAnsi"/>
          <w:bCs/>
          <w:sz w:val="24"/>
          <w:szCs w:val="24"/>
        </w:rPr>
        <w:t>Gestão Ambiental</w:t>
      </w:r>
      <w:r w:rsidRPr="00657A15">
        <w:rPr>
          <w:rFonts w:asciiTheme="minorHAnsi" w:hAnsiTheme="minorHAnsi"/>
          <w:bCs/>
          <w:sz w:val="24"/>
          <w:szCs w:val="24"/>
        </w:rPr>
        <w:t xml:space="preserve">; </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bCs/>
          <w:sz w:val="24"/>
          <w:szCs w:val="24"/>
        </w:rPr>
      </w:pPr>
      <w:r w:rsidRPr="00657A15">
        <w:rPr>
          <w:rFonts w:asciiTheme="minorHAnsi" w:hAnsiTheme="minorHAnsi"/>
          <w:b/>
          <w:bCs/>
          <w:sz w:val="24"/>
          <w:szCs w:val="24"/>
        </w:rPr>
        <w:t>XV-</w:t>
      </w:r>
      <w:r w:rsidRPr="00657A15">
        <w:rPr>
          <w:rFonts w:asciiTheme="minorHAnsi" w:hAnsiTheme="minorHAnsi"/>
          <w:bCs/>
          <w:sz w:val="24"/>
          <w:szCs w:val="24"/>
        </w:rPr>
        <w:t xml:space="preserve"> Planejar a arborização de ruas onde existam monumentos, prédios históricos ou tombados, e detalhes arquitetônicos das edificações, com a finalidade de compatibilizar os aspectos urbanístic</w:t>
      </w:r>
      <w:r w:rsidRPr="00657A15">
        <w:rPr>
          <w:rFonts w:asciiTheme="minorHAnsi" w:hAnsiTheme="minorHAnsi"/>
          <w:bCs/>
          <w:sz w:val="24"/>
          <w:szCs w:val="24"/>
        </w:rPr>
        <w:t>os e ambientais.</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8º </w:t>
      </w:r>
      <w:r w:rsidRPr="00657A15">
        <w:rPr>
          <w:rFonts w:asciiTheme="minorHAnsi" w:hAnsiTheme="minorHAnsi"/>
          <w:sz w:val="24"/>
          <w:szCs w:val="24"/>
        </w:rPr>
        <w:t xml:space="preserve">São diretrizes quanto ao instrumento de desenvolvimento urbano </w:t>
      </w:r>
      <w:r w:rsidRPr="00657A15">
        <w:rPr>
          <w:rFonts w:asciiTheme="minorHAnsi" w:hAnsiTheme="minorHAnsi"/>
          <w:strike/>
          <w:sz w:val="24"/>
          <w:szCs w:val="24"/>
        </w:rPr>
        <w:t>e</w:t>
      </w:r>
      <w:r w:rsidRPr="00657A15">
        <w:rPr>
          <w:rFonts w:asciiTheme="minorHAnsi" w:hAnsiTheme="minorHAnsi"/>
          <w:sz w:val="24"/>
          <w:szCs w:val="24"/>
        </w:rPr>
        <w:t xml:space="preserve"> ambiental:</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 </w:t>
      </w:r>
      <w:r w:rsidRPr="00657A15">
        <w:rPr>
          <w:rFonts w:asciiTheme="minorHAnsi" w:hAnsiTheme="minorHAnsi"/>
          <w:sz w:val="24"/>
          <w:szCs w:val="24"/>
        </w:rPr>
        <w:t>Utilizar a arborização na revitalização de espaços urbanos já consagrados, como pontos de encontro, incentivando eventos culturais da área urbana do M</w:t>
      </w:r>
      <w:r w:rsidRPr="00657A15">
        <w:rPr>
          <w:rFonts w:asciiTheme="minorHAnsi" w:hAnsiTheme="minorHAnsi"/>
          <w:sz w:val="24"/>
          <w:szCs w:val="24"/>
        </w:rPr>
        <w:t>unicípio de LOUVEIRA;</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II- </w:t>
      </w:r>
      <w:r w:rsidRPr="00657A15">
        <w:rPr>
          <w:rFonts w:asciiTheme="minorHAnsi" w:hAnsiTheme="minorHAnsi"/>
          <w:sz w:val="24"/>
          <w:szCs w:val="24"/>
        </w:rPr>
        <w:t>Planejar ou identificar a arborização existente típica, como meio de tornar a cidade mais aprazível e visando ao equilíbrio ambiental;</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9º </w:t>
      </w:r>
      <w:r w:rsidRPr="00657A15">
        <w:rPr>
          <w:rFonts w:asciiTheme="minorHAnsi" w:hAnsiTheme="minorHAnsi"/>
          <w:sz w:val="24"/>
          <w:szCs w:val="24"/>
        </w:rPr>
        <w:t>Quanto à melhoria da qualidade de vida e equilíbrio ambiental, são estabelecidas as se</w:t>
      </w:r>
      <w:r w:rsidRPr="00657A15">
        <w:rPr>
          <w:rFonts w:asciiTheme="minorHAnsi" w:hAnsiTheme="minorHAnsi"/>
          <w:sz w:val="24"/>
          <w:szCs w:val="24"/>
        </w:rPr>
        <w:t>guintes diretrizes:</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lastRenderedPageBreak/>
        <w:t xml:space="preserve">I- </w:t>
      </w:r>
      <w:r w:rsidRPr="00657A15">
        <w:rPr>
          <w:rFonts w:asciiTheme="minorHAnsi" w:hAnsiTheme="minorHAnsi"/>
          <w:sz w:val="24"/>
          <w:szCs w:val="24"/>
        </w:rPr>
        <w:t>Utilizar predominantemente espécies nativas regionais em projetos de arborização de ruas, avenidas e de terrenos privados, respeitando o percentual mínimo de 70% (setenta por cento) de espécies nativas, com vistas a promover a biodi</w:t>
      </w:r>
      <w:r w:rsidRPr="00657A15">
        <w:rPr>
          <w:rFonts w:asciiTheme="minorHAnsi" w:hAnsiTheme="minorHAnsi"/>
          <w:sz w:val="24"/>
          <w:szCs w:val="24"/>
        </w:rPr>
        <w:t>versidade, sendo vedado o plantio de espécies exóticas invasoras;</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II- </w:t>
      </w:r>
      <w:r w:rsidRPr="00657A15">
        <w:rPr>
          <w:rFonts w:asciiTheme="minorHAnsi" w:hAnsiTheme="minorHAnsi"/>
          <w:sz w:val="24"/>
          <w:szCs w:val="24"/>
        </w:rPr>
        <w:t>Diversificar as espécies utilizadas na arborização em áreas públicas, como forma de assegurar a estabilidade e a preservação da floresta urbana, respeitando o limite de 10% (dez por cent</w:t>
      </w:r>
      <w:r w:rsidRPr="00657A15">
        <w:rPr>
          <w:rFonts w:asciiTheme="minorHAnsi" w:hAnsiTheme="minorHAnsi"/>
          <w:sz w:val="24"/>
          <w:szCs w:val="24"/>
        </w:rPr>
        <w:t>o) por espécie;</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III- </w:t>
      </w:r>
      <w:proofErr w:type="gramStart"/>
      <w:r w:rsidRPr="00657A15">
        <w:rPr>
          <w:rFonts w:asciiTheme="minorHAnsi" w:hAnsiTheme="minorHAnsi"/>
          <w:sz w:val="24"/>
          <w:szCs w:val="24"/>
        </w:rPr>
        <w:t>implementar</w:t>
      </w:r>
      <w:proofErr w:type="gramEnd"/>
      <w:r w:rsidRPr="00657A15">
        <w:rPr>
          <w:rFonts w:asciiTheme="minorHAnsi" w:hAnsiTheme="minorHAnsi"/>
          <w:sz w:val="24"/>
          <w:szCs w:val="24"/>
        </w:rPr>
        <w:t>, em áreas de preservação permanente, os projetos de recomposição florestal nativa apenas quando for comprovado pelo órgão gestor do plano, que o simples isolamento não seja suficiente para assegurar a recuperação da área em</w:t>
      </w:r>
      <w:r w:rsidRPr="00657A15">
        <w:rPr>
          <w:rFonts w:asciiTheme="minorHAnsi" w:hAnsiTheme="minorHAnsi"/>
          <w:sz w:val="24"/>
          <w:szCs w:val="24"/>
        </w:rPr>
        <w:t xml:space="preserve"> questão, por meio da sucessão ecológica, devendo ser utilizadas somente espécies florestais nativas, de acordo com a região fitogeográfica, do bioma Mata Atlântica;</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IV- </w:t>
      </w:r>
      <w:r w:rsidRPr="00657A15">
        <w:rPr>
          <w:rFonts w:asciiTheme="minorHAnsi" w:hAnsiTheme="minorHAnsi"/>
          <w:sz w:val="24"/>
          <w:szCs w:val="24"/>
        </w:rPr>
        <w:t>Estabelecer programas de atração da fauna na arborização de logradouros que constituem</w:t>
      </w:r>
      <w:r w:rsidRPr="00657A15">
        <w:rPr>
          <w:rFonts w:asciiTheme="minorHAnsi" w:hAnsiTheme="minorHAnsi"/>
          <w:sz w:val="24"/>
          <w:szCs w:val="24"/>
        </w:rPr>
        <w:t xml:space="preserve"> corredores de ligação com áreas verdes adjacentes;</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 </w:t>
      </w:r>
      <w:r w:rsidRPr="00657A15">
        <w:rPr>
          <w:rFonts w:asciiTheme="minorHAnsi" w:hAnsiTheme="minorHAnsi"/>
          <w:sz w:val="24"/>
          <w:szCs w:val="24"/>
        </w:rPr>
        <w:t>Condicionar a aprovação dos projetos de loteamentos urbanos à aprovação do respectivo Projeto de Arborização, que deverá ser realizado por profissional legalmente habilitado e submetido à análise da Se</w:t>
      </w:r>
      <w:r w:rsidRPr="00657A15">
        <w:rPr>
          <w:rFonts w:asciiTheme="minorHAnsi" w:hAnsiTheme="minorHAnsi"/>
          <w:sz w:val="24"/>
          <w:szCs w:val="24"/>
        </w:rPr>
        <w:t>cretaria Municipal de Gestão Ambiental.</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sz w:val="24"/>
          <w:szCs w:val="24"/>
        </w:rPr>
        <w:t>VI</w:t>
      </w:r>
      <w:r w:rsidRPr="00657A15">
        <w:rPr>
          <w:rFonts w:asciiTheme="minorHAnsi" w:hAnsiTheme="minorHAnsi"/>
          <w:sz w:val="24"/>
          <w:szCs w:val="24"/>
        </w:rPr>
        <w:t xml:space="preserve"> – Promover a conectividade da arborização urbana com áreas de preservação permanente, fragmentos de vegetação e demais áreas protegidas ambientalmente.</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10. </w:t>
      </w:r>
      <w:r w:rsidRPr="00657A15">
        <w:rPr>
          <w:rFonts w:asciiTheme="minorHAnsi" w:hAnsiTheme="minorHAnsi"/>
          <w:sz w:val="24"/>
          <w:szCs w:val="24"/>
        </w:rPr>
        <w:t>São diretrizes quanto ao monitoramento da arborizaç</w:t>
      </w:r>
      <w:r w:rsidRPr="00657A15">
        <w:rPr>
          <w:rFonts w:asciiTheme="minorHAnsi" w:hAnsiTheme="minorHAnsi"/>
          <w:sz w:val="24"/>
          <w:szCs w:val="24"/>
        </w:rPr>
        <w:t>ão da área urbana do Município de Louveira:</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I</w:t>
      </w:r>
      <w:r w:rsidRPr="00657A15">
        <w:rPr>
          <w:rFonts w:asciiTheme="minorHAnsi" w:hAnsiTheme="minorHAnsi"/>
          <w:sz w:val="24"/>
          <w:szCs w:val="24"/>
        </w:rPr>
        <w:t xml:space="preserve">- Estabelecer um cronograma integrado do plantio de arborização junto à Secretaria de Gestão Ambiental; </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II</w:t>
      </w:r>
      <w:r w:rsidRPr="00657A15">
        <w:rPr>
          <w:rFonts w:asciiTheme="minorHAnsi" w:hAnsiTheme="minorHAnsi"/>
          <w:sz w:val="24"/>
          <w:szCs w:val="24"/>
        </w:rPr>
        <w:t xml:space="preserve">- Adotar, para os casos de manutenção/substituição de redes de infraestrutura subterrânea e/ou aérea </w:t>
      </w:r>
      <w:r w:rsidRPr="00657A15">
        <w:rPr>
          <w:rFonts w:asciiTheme="minorHAnsi" w:hAnsiTheme="minorHAnsi"/>
          <w:sz w:val="24"/>
          <w:szCs w:val="24"/>
        </w:rPr>
        <w:t>existente, cuidados e medidas que compatibilizem a execução do serviço com a proteção da arborização, segundo orientação técnica da Secretaria de Gestão Ambiental;</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III</w:t>
      </w:r>
      <w:r w:rsidRPr="00657A15">
        <w:rPr>
          <w:rFonts w:asciiTheme="minorHAnsi" w:hAnsiTheme="minorHAnsi"/>
          <w:sz w:val="24"/>
          <w:szCs w:val="24"/>
        </w:rPr>
        <w:t>- Documentar todas as ações, dados e documentos referentes à arborização urbana, com vist</w:t>
      </w:r>
      <w:r w:rsidRPr="00657A15">
        <w:rPr>
          <w:rFonts w:asciiTheme="minorHAnsi" w:hAnsiTheme="minorHAnsi"/>
          <w:sz w:val="24"/>
          <w:szCs w:val="24"/>
        </w:rPr>
        <w:t>as a manter o cadastro permanentemente atualizado.</w:t>
      </w:r>
    </w:p>
    <w:p w:rsidR="00FB0693"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657A15" w:rsidRPr="00657A15" w:rsidRDefault="00657A15"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t>CAPÍTULO V</w:t>
      </w: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t>DA PARTICIPAÇÃO DA POPULAÇÃO NO TRATO DA ARBORIZAÇÃO</w:t>
      </w:r>
    </w:p>
    <w:p w:rsidR="00FB0693" w:rsidRPr="00657A15" w:rsidRDefault="00FB0693" w:rsidP="00FB0693">
      <w:pPr>
        <w:widowControl w:val="0"/>
        <w:suppressAutoHyphens/>
        <w:autoSpaceDE w:val="0"/>
        <w:autoSpaceDN w:val="0"/>
        <w:adjustRightInd w:val="0"/>
        <w:jc w:val="center"/>
        <w:rPr>
          <w:rFonts w:asciiTheme="minorHAnsi" w:hAnsiTheme="minorHAnsi"/>
          <w:b/>
          <w:bCs/>
          <w:sz w:val="24"/>
          <w:szCs w:val="24"/>
        </w:rPr>
      </w:pPr>
    </w:p>
    <w:p w:rsidR="00FB0693" w:rsidRPr="00657A15" w:rsidRDefault="00FB0693" w:rsidP="00FB0693">
      <w:pPr>
        <w:widowControl w:val="0"/>
        <w:suppressAutoHyphens/>
        <w:autoSpaceDE w:val="0"/>
        <w:autoSpaceDN w:val="0"/>
        <w:adjustRightInd w:val="0"/>
        <w:jc w:val="center"/>
        <w:rPr>
          <w:rFonts w:asciiTheme="minorHAnsi" w:hAnsiTheme="minorHAnsi"/>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11. </w:t>
      </w:r>
      <w:r w:rsidRPr="00657A15">
        <w:rPr>
          <w:rFonts w:asciiTheme="minorHAnsi" w:hAnsiTheme="minorHAnsi"/>
          <w:sz w:val="24"/>
          <w:szCs w:val="24"/>
        </w:rPr>
        <w:t>A Secretaria de Gestão Ambiental deverá desenvolver programas de educação ambiental objetivando:</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 </w:t>
      </w:r>
      <w:r w:rsidRPr="00657A15">
        <w:rPr>
          <w:rFonts w:asciiTheme="minorHAnsi" w:hAnsiTheme="minorHAnsi"/>
          <w:sz w:val="24"/>
          <w:szCs w:val="24"/>
        </w:rPr>
        <w:t xml:space="preserve">Informar e sensibilizar a </w:t>
      </w:r>
      <w:r w:rsidRPr="00657A15">
        <w:rPr>
          <w:rFonts w:asciiTheme="minorHAnsi" w:hAnsiTheme="minorHAnsi"/>
          <w:sz w:val="24"/>
          <w:szCs w:val="24"/>
        </w:rPr>
        <w:t>comunidade sobre a importância da preservação e manutenção da arborização urbana;</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II- </w:t>
      </w:r>
      <w:r w:rsidRPr="00657A15">
        <w:rPr>
          <w:rFonts w:asciiTheme="minorHAnsi" w:hAnsiTheme="minorHAnsi"/>
          <w:sz w:val="24"/>
          <w:szCs w:val="24"/>
        </w:rPr>
        <w:t>Reduzir a depredação e o número de infrações administrativas relacionadas a danos à vegetação;</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lastRenderedPageBreak/>
        <w:t xml:space="preserve">III- </w:t>
      </w:r>
      <w:r w:rsidRPr="00657A15">
        <w:rPr>
          <w:rFonts w:asciiTheme="minorHAnsi" w:hAnsiTheme="minorHAnsi"/>
          <w:sz w:val="24"/>
          <w:szCs w:val="24"/>
        </w:rPr>
        <w:t>compartilhar ações públicas e privadas para viabilizar a implantação e</w:t>
      </w:r>
      <w:r w:rsidRPr="00657A15">
        <w:rPr>
          <w:rFonts w:asciiTheme="minorHAnsi" w:hAnsiTheme="minorHAnsi"/>
          <w:sz w:val="24"/>
          <w:szCs w:val="24"/>
        </w:rPr>
        <w:t xml:space="preserve"> manutenção da arborização urbana, através de projetos de cogestão com a sociedade;</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IV- </w:t>
      </w:r>
      <w:r w:rsidRPr="00657A15">
        <w:rPr>
          <w:rFonts w:asciiTheme="minorHAnsi" w:hAnsiTheme="minorHAnsi"/>
          <w:sz w:val="24"/>
          <w:szCs w:val="24"/>
        </w:rPr>
        <w:t xml:space="preserve">Estabelecer convênios ou intercâmbios com entidades, com o intuito de pesquisar e testar espécies arbóreas para o melhoramento vegetal quanto à resistência, diminuição </w:t>
      </w:r>
      <w:r w:rsidRPr="00657A15">
        <w:rPr>
          <w:rFonts w:asciiTheme="minorHAnsi" w:hAnsiTheme="minorHAnsi"/>
          <w:sz w:val="24"/>
          <w:szCs w:val="24"/>
        </w:rPr>
        <w:t>da poluição, controle de pragas e doenças, entre outras;</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 </w:t>
      </w:r>
      <w:r w:rsidRPr="00657A15">
        <w:rPr>
          <w:rFonts w:asciiTheme="minorHAnsi" w:hAnsiTheme="minorHAnsi"/>
          <w:sz w:val="24"/>
          <w:szCs w:val="24"/>
        </w:rPr>
        <w:t>Informar e sensibilizar a população sobre a importância da manutenção de área permeável em tamanho adequado no torno de cada árvore, protegendo o solo com grama ou forração, bem como nos locais em</w:t>
      </w:r>
      <w:r w:rsidRPr="00657A15">
        <w:rPr>
          <w:rFonts w:asciiTheme="minorHAnsi" w:hAnsiTheme="minorHAnsi"/>
          <w:sz w:val="24"/>
          <w:szCs w:val="24"/>
        </w:rPr>
        <w:t xml:space="preserve"> que haja impedimento do plantio de árvores;</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VI- </w:t>
      </w:r>
      <w:r w:rsidRPr="00657A15">
        <w:rPr>
          <w:rFonts w:asciiTheme="minorHAnsi" w:hAnsiTheme="minorHAnsi"/>
          <w:sz w:val="24"/>
          <w:szCs w:val="24"/>
        </w:rPr>
        <w:t>Informar e sensibilizar a comunidade sobre a importância do plantio de espécies nativas, visando à preservação e à manutenção do equilíbrio ecológico.</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sz w:val="24"/>
          <w:szCs w:val="24"/>
        </w:rPr>
        <w:t>VII-</w:t>
      </w:r>
      <w:r w:rsidRPr="00657A15">
        <w:rPr>
          <w:rFonts w:asciiTheme="minorHAnsi" w:hAnsiTheme="minorHAnsi"/>
          <w:sz w:val="24"/>
          <w:szCs w:val="24"/>
        </w:rPr>
        <w:t xml:space="preserve"> Criar parcerias público-privadas para viabilizar a </w:t>
      </w:r>
      <w:r w:rsidRPr="00657A15">
        <w:rPr>
          <w:rFonts w:asciiTheme="minorHAnsi" w:hAnsiTheme="minorHAnsi"/>
          <w:sz w:val="24"/>
          <w:szCs w:val="24"/>
        </w:rPr>
        <w:t>implantação e manutenção da arborização urbana, com projeto participativo da população;</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sz w:val="24"/>
          <w:szCs w:val="24"/>
        </w:rPr>
        <w:t>VIII-</w:t>
      </w:r>
      <w:r w:rsidRPr="00657A15">
        <w:rPr>
          <w:rFonts w:asciiTheme="minorHAnsi" w:hAnsiTheme="minorHAnsi"/>
          <w:sz w:val="24"/>
          <w:szCs w:val="24"/>
        </w:rPr>
        <w:t xml:space="preserve"> Informar à população, através de cartilhas educativas e outros meios de informação, sobre o plantio correto das mudas arbóreas.</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sz w:val="24"/>
          <w:szCs w:val="24"/>
        </w:rPr>
        <w:t>IX-</w:t>
      </w:r>
      <w:r w:rsidRPr="00657A15">
        <w:rPr>
          <w:rFonts w:asciiTheme="minorHAnsi" w:hAnsiTheme="minorHAnsi"/>
          <w:sz w:val="24"/>
          <w:szCs w:val="24"/>
        </w:rPr>
        <w:t xml:space="preserve"> Firmar parcerias com sociedade</w:t>
      </w:r>
      <w:r w:rsidRPr="00657A15">
        <w:rPr>
          <w:rFonts w:asciiTheme="minorHAnsi" w:hAnsiTheme="minorHAnsi"/>
          <w:sz w:val="24"/>
          <w:szCs w:val="24"/>
        </w:rPr>
        <w:t xml:space="preserve"> civil organizada para realização de campanhas educativas e ações práticas que visam </w:t>
      </w:r>
      <w:proofErr w:type="gramStart"/>
      <w:r w:rsidRPr="00657A15">
        <w:rPr>
          <w:rFonts w:asciiTheme="minorHAnsi" w:hAnsiTheme="minorHAnsi"/>
          <w:sz w:val="24"/>
          <w:szCs w:val="24"/>
        </w:rPr>
        <w:t>a</w:t>
      </w:r>
      <w:proofErr w:type="gramEnd"/>
      <w:r w:rsidRPr="00657A15">
        <w:rPr>
          <w:rFonts w:asciiTheme="minorHAnsi" w:hAnsiTheme="minorHAnsi"/>
          <w:sz w:val="24"/>
          <w:szCs w:val="24"/>
        </w:rPr>
        <w:t xml:space="preserve"> melhoria da arborização urbana da cidade;</w:t>
      </w:r>
    </w:p>
    <w:p w:rsidR="00FB0693" w:rsidRDefault="00FB0693" w:rsidP="00657A15">
      <w:pPr>
        <w:widowControl w:val="0"/>
        <w:suppressAutoHyphens/>
        <w:autoSpaceDE w:val="0"/>
        <w:autoSpaceDN w:val="0"/>
        <w:adjustRightInd w:val="0"/>
        <w:spacing w:after="120"/>
        <w:ind w:firstLine="567"/>
        <w:jc w:val="both"/>
        <w:rPr>
          <w:rFonts w:asciiTheme="minorHAnsi" w:hAnsiTheme="minorHAnsi"/>
          <w:b/>
          <w:bCs/>
          <w:sz w:val="24"/>
          <w:szCs w:val="24"/>
        </w:rPr>
      </w:pPr>
    </w:p>
    <w:p w:rsidR="00657A15" w:rsidRPr="00657A15" w:rsidRDefault="00657A15" w:rsidP="00657A15">
      <w:pPr>
        <w:widowControl w:val="0"/>
        <w:suppressAutoHyphens/>
        <w:autoSpaceDE w:val="0"/>
        <w:autoSpaceDN w:val="0"/>
        <w:adjustRightInd w:val="0"/>
        <w:spacing w:after="12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proofErr w:type="gramStart"/>
      <w:r w:rsidRPr="00657A15">
        <w:rPr>
          <w:rFonts w:asciiTheme="minorHAnsi" w:hAnsiTheme="minorHAnsi"/>
          <w:b/>
          <w:bCs/>
          <w:sz w:val="24"/>
          <w:szCs w:val="24"/>
        </w:rPr>
        <w:t>CAPÍTULO VI</w:t>
      </w:r>
      <w:proofErr w:type="gramEnd"/>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t>DA INSTRUMENTALIZAÇÃO DO PLANO MUNICIPAL DE ARBORIZAÇÃO URBANA</w:t>
      </w:r>
    </w:p>
    <w:p w:rsidR="00FB0693" w:rsidRPr="00657A15" w:rsidRDefault="00FB0693" w:rsidP="00FB0693">
      <w:pPr>
        <w:widowControl w:val="0"/>
        <w:suppressAutoHyphens/>
        <w:autoSpaceDE w:val="0"/>
        <w:autoSpaceDN w:val="0"/>
        <w:adjustRightInd w:val="0"/>
        <w:jc w:val="both"/>
        <w:rPr>
          <w:rFonts w:asciiTheme="minorHAnsi" w:hAnsiTheme="minorHAnsi"/>
          <w:bCs/>
          <w:sz w:val="24"/>
          <w:szCs w:val="24"/>
        </w:rPr>
      </w:pPr>
    </w:p>
    <w:p w:rsidR="00657A15" w:rsidRDefault="00657A15" w:rsidP="00FB0693">
      <w:pPr>
        <w:widowControl w:val="0"/>
        <w:suppressAutoHyphens/>
        <w:autoSpaceDE w:val="0"/>
        <w:autoSpaceDN w:val="0"/>
        <w:adjustRightInd w:val="0"/>
        <w:jc w:val="center"/>
        <w:rPr>
          <w:rFonts w:asciiTheme="minorHAnsi" w:hAnsiTheme="minorHAnsi"/>
          <w:b/>
          <w:sz w:val="24"/>
          <w:szCs w:val="24"/>
        </w:rPr>
      </w:pPr>
    </w:p>
    <w:p w:rsidR="00FB0693" w:rsidRPr="00657A15" w:rsidRDefault="0077549D" w:rsidP="00FB0693">
      <w:pPr>
        <w:widowControl w:val="0"/>
        <w:suppressAutoHyphens/>
        <w:autoSpaceDE w:val="0"/>
        <w:autoSpaceDN w:val="0"/>
        <w:adjustRightInd w:val="0"/>
        <w:jc w:val="center"/>
        <w:rPr>
          <w:rFonts w:asciiTheme="minorHAnsi" w:hAnsiTheme="minorHAnsi"/>
          <w:b/>
          <w:sz w:val="24"/>
          <w:szCs w:val="24"/>
        </w:rPr>
      </w:pPr>
      <w:r w:rsidRPr="00657A15">
        <w:rPr>
          <w:rFonts w:asciiTheme="minorHAnsi" w:hAnsiTheme="minorHAnsi"/>
          <w:b/>
          <w:sz w:val="24"/>
          <w:szCs w:val="24"/>
        </w:rPr>
        <w:t>Seção I</w:t>
      </w:r>
    </w:p>
    <w:p w:rsidR="00FB0693" w:rsidRPr="00657A15" w:rsidRDefault="0077549D" w:rsidP="00FB0693">
      <w:pPr>
        <w:widowControl w:val="0"/>
        <w:suppressAutoHyphens/>
        <w:autoSpaceDE w:val="0"/>
        <w:autoSpaceDN w:val="0"/>
        <w:adjustRightInd w:val="0"/>
        <w:jc w:val="center"/>
        <w:rPr>
          <w:rFonts w:asciiTheme="minorHAnsi" w:hAnsiTheme="minorHAnsi"/>
          <w:b/>
          <w:sz w:val="24"/>
          <w:szCs w:val="24"/>
        </w:rPr>
      </w:pPr>
      <w:r w:rsidRPr="00657A15">
        <w:rPr>
          <w:rFonts w:asciiTheme="minorHAnsi" w:hAnsiTheme="minorHAnsi"/>
          <w:b/>
          <w:sz w:val="24"/>
          <w:szCs w:val="24"/>
        </w:rPr>
        <w:t>Dos Critérios para Arborização</w:t>
      </w:r>
    </w:p>
    <w:p w:rsidR="00FB0693" w:rsidRPr="00657A15" w:rsidRDefault="00FB0693" w:rsidP="00FB0693">
      <w:pPr>
        <w:widowControl w:val="0"/>
        <w:suppressAutoHyphens/>
        <w:autoSpaceDE w:val="0"/>
        <w:autoSpaceDN w:val="0"/>
        <w:adjustRightInd w:val="0"/>
        <w:jc w:val="center"/>
        <w:rPr>
          <w:rFonts w:asciiTheme="minorHAnsi" w:hAnsiTheme="minorHAnsi"/>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12. </w:t>
      </w:r>
      <w:r w:rsidRPr="00657A15">
        <w:rPr>
          <w:rFonts w:asciiTheme="minorHAnsi" w:hAnsiTheme="minorHAnsi"/>
          <w:sz w:val="24"/>
          <w:szCs w:val="24"/>
        </w:rPr>
        <w:t>A arborização urbana deverá ser executada:</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 </w:t>
      </w:r>
      <w:r w:rsidRPr="00657A15">
        <w:rPr>
          <w:rFonts w:asciiTheme="minorHAnsi" w:hAnsiTheme="minorHAnsi"/>
          <w:sz w:val="24"/>
          <w:szCs w:val="24"/>
        </w:rPr>
        <w:t xml:space="preserve">Nos canteiros centrais das avenidas, conciliando a altura da árvore adulta com a presença de mobiliário urbano e redes de infraestrutura, se </w:t>
      </w:r>
      <w:proofErr w:type="gramStart"/>
      <w:r w:rsidRPr="00657A15">
        <w:rPr>
          <w:rFonts w:asciiTheme="minorHAnsi" w:hAnsiTheme="minorHAnsi"/>
          <w:sz w:val="24"/>
          <w:szCs w:val="24"/>
        </w:rPr>
        <w:t>existirem</w:t>
      </w:r>
      <w:proofErr w:type="gramEnd"/>
      <w:r w:rsidRPr="00657A15">
        <w:rPr>
          <w:rFonts w:asciiTheme="minorHAnsi" w:hAnsiTheme="minorHAnsi"/>
          <w:sz w:val="24"/>
          <w:szCs w:val="24"/>
        </w:rPr>
        <w:t>, desde que a largura em questão compatibilize o plantio da</w:t>
      </w:r>
      <w:r w:rsidRPr="00657A15">
        <w:rPr>
          <w:rFonts w:asciiTheme="minorHAnsi" w:hAnsiTheme="minorHAnsi"/>
          <w:sz w:val="24"/>
          <w:szCs w:val="24"/>
        </w:rPr>
        <w:t xml:space="preserve"> espécie, mediante parecer técnico da Secretaria de Gestão Ambiental;</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II- </w:t>
      </w:r>
      <w:r w:rsidRPr="00657A15">
        <w:rPr>
          <w:rFonts w:asciiTheme="minorHAnsi" w:hAnsiTheme="minorHAnsi"/>
          <w:sz w:val="24"/>
          <w:szCs w:val="24"/>
        </w:rPr>
        <w:t xml:space="preserve">Em todas as ruas e passeios </w:t>
      </w:r>
      <w:proofErr w:type="gramStart"/>
      <w:r w:rsidRPr="00657A15">
        <w:rPr>
          <w:rFonts w:asciiTheme="minorHAnsi" w:hAnsiTheme="minorHAnsi"/>
          <w:sz w:val="24"/>
          <w:szCs w:val="24"/>
        </w:rPr>
        <w:t>calçadas</w:t>
      </w:r>
      <w:proofErr w:type="gramEnd"/>
      <w:r w:rsidRPr="00657A15">
        <w:rPr>
          <w:rFonts w:asciiTheme="minorHAnsi" w:hAnsiTheme="minorHAnsi"/>
          <w:sz w:val="24"/>
          <w:szCs w:val="24"/>
        </w:rPr>
        <w:t xml:space="preserve"> e canteiros centrais, praças, de modo que a largura seja compatível com o porte da espécie a ser utilizada, observando o devido afastamento das c</w:t>
      </w:r>
      <w:r w:rsidRPr="00657A15">
        <w:rPr>
          <w:rFonts w:asciiTheme="minorHAnsi" w:hAnsiTheme="minorHAnsi"/>
          <w:sz w:val="24"/>
          <w:szCs w:val="24"/>
        </w:rPr>
        <w:t>onstruções e equipamentos urbanos;</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sz w:val="24"/>
          <w:szCs w:val="24"/>
        </w:rPr>
        <w:t xml:space="preserve">III- </w:t>
      </w:r>
      <w:r w:rsidRPr="00657A15">
        <w:rPr>
          <w:rFonts w:asciiTheme="minorHAnsi" w:hAnsiTheme="minorHAnsi"/>
          <w:sz w:val="24"/>
          <w:szCs w:val="24"/>
        </w:rPr>
        <w:t>Nos espaços públicos como praças e áreas verdes;</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sz w:val="24"/>
          <w:szCs w:val="24"/>
        </w:rPr>
        <w:t>IV-</w:t>
      </w:r>
      <w:r w:rsidRPr="00657A15">
        <w:rPr>
          <w:rFonts w:asciiTheme="minorHAnsi" w:hAnsiTheme="minorHAnsi"/>
          <w:sz w:val="24"/>
          <w:szCs w:val="24"/>
        </w:rPr>
        <w:t xml:space="preserve"> No interior dos novos prédios públicos, quando ocuparem área igual ou maior que 1.000 m², que deverão prever em projeto um espaço ajardinado com árvore.</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13. </w:t>
      </w:r>
      <w:r w:rsidRPr="00657A15">
        <w:rPr>
          <w:rFonts w:asciiTheme="minorHAnsi" w:hAnsiTheme="minorHAnsi"/>
          <w:sz w:val="24"/>
          <w:szCs w:val="24"/>
        </w:rPr>
        <w:t>Toda a arborização urbana de áreas públicas a ser executada pelo Poder Público, por entidade ou por particulares, mediante concessão ou autorização, desde o planejamento, a implantação e o manejo, deverá observar os critérios técnicos estabelecidos pela Se</w:t>
      </w:r>
      <w:r w:rsidRPr="00657A15">
        <w:rPr>
          <w:rFonts w:asciiTheme="minorHAnsi" w:hAnsiTheme="minorHAnsi"/>
          <w:sz w:val="24"/>
          <w:szCs w:val="24"/>
        </w:rPr>
        <w:t>cretaria de Gestão Ambiental.</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14. </w:t>
      </w:r>
      <w:r w:rsidRPr="00657A15">
        <w:rPr>
          <w:rFonts w:asciiTheme="minorHAnsi" w:hAnsiTheme="minorHAnsi"/>
          <w:bCs/>
          <w:sz w:val="24"/>
          <w:szCs w:val="24"/>
        </w:rPr>
        <w:t xml:space="preserve">Na implantação de loteamentos públicos, os projetos de arborização urbana </w:t>
      </w:r>
      <w:r w:rsidRPr="00657A15">
        <w:rPr>
          <w:rFonts w:asciiTheme="minorHAnsi" w:hAnsiTheme="minorHAnsi"/>
          <w:bCs/>
          <w:sz w:val="24"/>
          <w:szCs w:val="24"/>
        </w:rPr>
        <w:lastRenderedPageBreak/>
        <w:t>deverão ser obrigatoriamente analisados pela Secretaria de Gestão Ambiental antes de sua implantação</w:t>
      </w:r>
      <w:r w:rsidRPr="00657A15">
        <w:rPr>
          <w:rFonts w:asciiTheme="minorHAnsi" w:hAnsiTheme="minorHAnsi"/>
          <w:sz w:val="24"/>
          <w:szCs w:val="24"/>
        </w:rPr>
        <w:t>.</w:t>
      </w:r>
    </w:p>
    <w:p w:rsidR="00FB0693" w:rsidRPr="00657A15" w:rsidRDefault="00FB0693" w:rsidP="00FB0693">
      <w:pPr>
        <w:widowControl w:val="0"/>
        <w:suppressAutoHyphens/>
        <w:autoSpaceDE w:val="0"/>
        <w:autoSpaceDN w:val="0"/>
        <w:adjustRightInd w:val="0"/>
        <w:ind w:firstLine="567"/>
        <w:jc w:val="both"/>
        <w:rPr>
          <w:rFonts w:asciiTheme="minorHAnsi" w:hAnsiTheme="minorHAnsi"/>
          <w:bCs/>
          <w:strike/>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b/>
          <w:bCs/>
          <w:sz w:val="24"/>
          <w:szCs w:val="24"/>
        </w:rPr>
      </w:pPr>
      <w:r w:rsidRPr="00657A15">
        <w:rPr>
          <w:rFonts w:asciiTheme="minorHAnsi" w:hAnsiTheme="minorHAnsi"/>
          <w:b/>
          <w:bCs/>
          <w:sz w:val="24"/>
          <w:szCs w:val="24"/>
        </w:rPr>
        <w:t xml:space="preserve">Parágrafo único. </w:t>
      </w:r>
      <w:proofErr w:type="gramStart"/>
      <w:r w:rsidRPr="00657A15">
        <w:rPr>
          <w:rFonts w:asciiTheme="minorHAnsi" w:hAnsiTheme="minorHAnsi"/>
          <w:bCs/>
          <w:sz w:val="24"/>
          <w:szCs w:val="24"/>
        </w:rPr>
        <w:t>a</w:t>
      </w:r>
      <w:proofErr w:type="gramEnd"/>
      <w:r w:rsidRPr="00657A15">
        <w:rPr>
          <w:rFonts w:asciiTheme="minorHAnsi" w:hAnsiTheme="minorHAnsi"/>
          <w:bCs/>
          <w:sz w:val="24"/>
          <w:szCs w:val="24"/>
        </w:rPr>
        <w:t xml:space="preserve"> implantação da arborização nas testadas dos lotes, canteiros centrais, praças e jardins poderá ser realizada pela SGA ou pelo executor da obra sob orientação da mesma.</w:t>
      </w:r>
      <w:r w:rsidRPr="00657A15">
        <w:rPr>
          <w:rFonts w:asciiTheme="minorHAnsi" w:hAnsiTheme="minorHAnsi"/>
          <w:b/>
          <w:bCs/>
          <w:sz w:val="24"/>
          <w:szCs w:val="24"/>
        </w:rPr>
        <w:t xml:space="preserve"> </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highlight w:val="yellow"/>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15. </w:t>
      </w:r>
      <w:r w:rsidRPr="00657A15">
        <w:rPr>
          <w:rFonts w:asciiTheme="minorHAnsi" w:hAnsiTheme="minorHAnsi"/>
          <w:sz w:val="24"/>
          <w:szCs w:val="24"/>
        </w:rPr>
        <w:t xml:space="preserve">Na implantação de loteamentos e condomínios privados, </w:t>
      </w:r>
      <w:proofErr w:type="gramStart"/>
      <w:r w:rsidRPr="00657A15">
        <w:rPr>
          <w:rFonts w:asciiTheme="minorHAnsi" w:hAnsiTheme="minorHAnsi"/>
          <w:sz w:val="24"/>
          <w:szCs w:val="24"/>
        </w:rPr>
        <w:t>cabe</w:t>
      </w:r>
      <w:proofErr w:type="gramEnd"/>
      <w:r w:rsidRPr="00657A15">
        <w:rPr>
          <w:rFonts w:asciiTheme="minorHAnsi" w:hAnsiTheme="minorHAnsi"/>
          <w:sz w:val="24"/>
          <w:szCs w:val="24"/>
        </w:rPr>
        <w:t xml:space="preserve"> ao empreendedor p</w:t>
      </w:r>
      <w:r w:rsidRPr="00657A15">
        <w:rPr>
          <w:rFonts w:asciiTheme="minorHAnsi" w:hAnsiTheme="minorHAnsi"/>
          <w:sz w:val="24"/>
          <w:szCs w:val="24"/>
        </w:rPr>
        <w:t>romover o plantio de árvores às testadas dos lotes, observados os critérios definidos nesta Lei.</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b/>
          <w:bCs/>
          <w:sz w:val="24"/>
          <w:szCs w:val="24"/>
        </w:rPr>
      </w:pPr>
      <w:r w:rsidRPr="00657A15">
        <w:rPr>
          <w:rFonts w:asciiTheme="minorHAnsi" w:hAnsiTheme="minorHAnsi"/>
          <w:b/>
          <w:bCs/>
          <w:sz w:val="24"/>
          <w:szCs w:val="24"/>
        </w:rPr>
        <w:t>Art. 1</w:t>
      </w:r>
      <w:r w:rsidR="00F7637D">
        <w:rPr>
          <w:rFonts w:asciiTheme="minorHAnsi" w:hAnsiTheme="minorHAnsi"/>
          <w:b/>
          <w:bCs/>
          <w:sz w:val="24"/>
          <w:szCs w:val="24"/>
        </w:rPr>
        <w:t>6</w:t>
      </w:r>
      <w:r w:rsidRPr="00657A15">
        <w:rPr>
          <w:rFonts w:asciiTheme="minorHAnsi" w:hAnsiTheme="minorHAnsi"/>
          <w:b/>
          <w:bCs/>
          <w:sz w:val="24"/>
          <w:szCs w:val="24"/>
        </w:rPr>
        <w:t>.</w:t>
      </w:r>
      <w:r w:rsidRPr="00657A15">
        <w:rPr>
          <w:rFonts w:asciiTheme="minorHAnsi" w:hAnsiTheme="minorHAnsi"/>
          <w:b/>
          <w:bCs/>
          <w:sz w:val="24"/>
          <w:szCs w:val="24"/>
        </w:rPr>
        <w:t xml:space="preserve"> </w:t>
      </w:r>
      <w:r w:rsidRPr="00657A15">
        <w:rPr>
          <w:rFonts w:asciiTheme="minorHAnsi" w:hAnsiTheme="minorHAnsi"/>
          <w:bCs/>
          <w:sz w:val="24"/>
          <w:szCs w:val="24"/>
        </w:rPr>
        <w:t>Nos casos de morte da árvore situada em calçada ou da necessidade de supressão, essa última aprovada mediante procedimento de licenciamento ambiental, cabe ao munícipe realizar sua substituição por outro exemplar arbóreo nativo e realizar as devidas repar</w:t>
      </w:r>
      <w:r w:rsidRPr="00657A15">
        <w:rPr>
          <w:rFonts w:asciiTheme="minorHAnsi" w:hAnsiTheme="minorHAnsi"/>
          <w:bCs/>
          <w:sz w:val="24"/>
          <w:szCs w:val="24"/>
        </w:rPr>
        <w:t>ações ambientais, quando cabível.</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1</w:t>
      </w:r>
      <w:r w:rsidR="00F7637D">
        <w:rPr>
          <w:rFonts w:asciiTheme="minorHAnsi" w:hAnsiTheme="minorHAnsi"/>
          <w:b/>
          <w:bCs/>
          <w:sz w:val="24"/>
          <w:szCs w:val="24"/>
        </w:rPr>
        <w:t>7</w:t>
      </w:r>
      <w:r w:rsidRPr="00657A15">
        <w:rPr>
          <w:rFonts w:asciiTheme="minorHAnsi" w:hAnsiTheme="minorHAnsi"/>
          <w:b/>
          <w:bCs/>
          <w:sz w:val="24"/>
          <w:szCs w:val="24"/>
        </w:rPr>
        <w:t xml:space="preserve">. </w:t>
      </w:r>
      <w:r w:rsidRPr="00657A15">
        <w:rPr>
          <w:rFonts w:asciiTheme="minorHAnsi" w:hAnsiTheme="minorHAnsi"/>
          <w:sz w:val="24"/>
          <w:szCs w:val="24"/>
        </w:rPr>
        <w:t>Novos empreendimentos imobiliários de uso coletivo como loteamentos e condomínios, poderão apresentar para análise e aprovação ao Conselho Municipal de Meio Ambiente, projetos de arborização de canteiros centrais</w:t>
      </w:r>
      <w:r w:rsidRPr="00657A15">
        <w:rPr>
          <w:rFonts w:asciiTheme="minorHAnsi" w:hAnsiTheme="minorHAnsi"/>
          <w:sz w:val="24"/>
          <w:szCs w:val="24"/>
        </w:rPr>
        <w:t>, praças e áreas verdes, obedecendo aos critérios estabelecidos nesta Lei, mediante indicação técnica da SGA.</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hd w:val="clear" w:color="auto" w:fill="FFFFFF"/>
        <w:suppressAutoHyphens/>
        <w:jc w:val="center"/>
        <w:rPr>
          <w:rFonts w:asciiTheme="minorHAnsi" w:hAnsiTheme="minorHAnsi"/>
          <w:b/>
          <w:sz w:val="24"/>
          <w:szCs w:val="24"/>
        </w:rPr>
      </w:pPr>
      <w:r w:rsidRPr="00657A15">
        <w:rPr>
          <w:rFonts w:asciiTheme="minorHAnsi" w:hAnsiTheme="minorHAnsi"/>
          <w:b/>
          <w:sz w:val="24"/>
          <w:szCs w:val="24"/>
        </w:rPr>
        <w:t xml:space="preserve">Seção II </w:t>
      </w:r>
    </w:p>
    <w:p w:rsidR="00FB0693" w:rsidRPr="00657A15" w:rsidRDefault="0077549D" w:rsidP="00FB0693">
      <w:pPr>
        <w:widowControl w:val="0"/>
        <w:shd w:val="clear" w:color="auto" w:fill="FFFFFF"/>
        <w:suppressAutoHyphens/>
        <w:jc w:val="center"/>
        <w:rPr>
          <w:rFonts w:asciiTheme="minorHAnsi" w:hAnsiTheme="minorHAnsi"/>
          <w:b/>
          <w:sz w:val="24"/>
          <w:szCs w:val="24"/>
        </w:rPr>
      </w:pPr>
      <w:r w:rsidRPr="00657A15">
        <w:rPr>
          <w:rFonts w:asciiTheme="minorHAnsi" w:hAnsiTheme="minorHAnsi"/>
          <w:b/>
          <w:sz w:val="24"/>
          <w:szCs w:val="24"/>
        </w:rPr>
        <w:t>Diretrizes Específicas para Arborização de Calçadas</w:t>
      </w:r>
    </w:p>
    <w:p w:rsidR="00FB0693" w:rsidRPr="00657A15" w:rsidRDefault="00FB0693" w:rsidP="00FB0693">
      <w:pPr>
        <w:widowControl w:val="0"/>
        <w:shd w:val="clear" w:color="auto" w:fill="FFFFFF"/>
        <w:suppressAutoHyphens/>
        <w:jc w:val="center"/>
        <w:rPr>
          <w:rFonts w:asciiTheme="minorHAnsi" w:hAnsiTheme="minorHAnsi"/>
          <w:b/>
          <w:bCs/>
          <w:sz w:val="24"/>
          <w:szCs w:val="24"/>
        </w:rPr>
      </w:pPr>
    </w:p>
    <w:p w:rsidR="00FB0693" w:rsidRPr="00657A15" w:rsidRDefault="0077549D" w:rsidP="00FB0693">
      <w:pPr>
        <w:widowControl w:val="0"/>
        <w:shd w:val="clear" w:color="auto" w:fill="FFFFFF"/>
        <w:suppressAutoHyphens/>
        <w:ind w:firstLine="567"/>
        <w:jc w:val="both"/>
        <w:rPr>
          <w:rFonts w:asciiTheme="minorHAnsi" w:hAnsiTheme="minorHAnsi"/>
          <w:sz w:val="24"/>
          <w:szCs w:val="24"/>
        </w:rPr>
      </w:pPr>
      <w:r w:rsidRPr="00657A15">
        <w:rPr>
          <w:rFonts w:asciiTheme="minorHAnsi" w:hAnsiTheme="minorHAnsi"/>
          <w:b/>
          <w:sz w:val="24"/>
          <w:szCs w:val="24"/>
        </w:rPr>
        <w:t>Art. 1</w:t>
      </w:r>
      <w:r w:rsidR="00F7637D">
        <w:rPr>
          <w:rFonts w:asciiTheme="minorHAnsi" w:hAnsiTheme="minorHAnsi"/>
          <w:b/>
          <w:sz w:val="24"/>
          <w:szCs w:val="24"/>
        </w:rPr>
        <w:t>8</w:t>
      </w:r>
      <w:r w:rsidRPr="00657A15">
        <w:rPr>
          <w:rFonts w:asciiTheme="minorHAnsi" w:hAnsiTheme="minorHAnsi"/>
          <w:b/>
          <w:sz w:val="24"/>
          <w:szCs w:val="24"/>
        </w:rPr>
        <w:t xml:space="preserve">. </w:t>
      </w:r>
      <w:r w:rsidRPr="00657A15">
        <w:rPr>
          <w:rFonts w:asciiTheme="minorHAnsi" w:hAnsiTheme="minorHAnsi"/>
          <w:sz w:val="24"/>
          <w:szCs w:val="24"/>
        </w:rPr>
        <w:t xml:space="preserve">A implantação da arborização em vias públicas deverá obedecer às </w:t>
      </w:r>
      <w:r w:rsidRPr="00657A15">
        <w:rPr>
          <w:rFonts w:asciiTheme="minorHAnsi" w:hAnsiTheme="minorHAnsi"/>
          <w:sz w:val="24"/>
          <w:szCs w:val="24"/>
        </w:rPr>
        <w:t>seguintes normas técnicas:</w:t>
      </w:r>
    </w:p>
    <w:p w:rsidR="00FB0693" w:rsidRPr="00657A15" w:rsidRDefault="00FB0693" w:rsidP="00FB0693">
      <w:pPr>
        <w:widowControl w:val="0"/>
        <w:shd w:val="clear" w:color="auto" w:fill="FFFFFF"/>
        <w:suppressAutoHyphens/>
        <w:ind w:firstLine="567"/>
        <w:jc w:val="both"/>
        <w:rPr>
          <w:rFonts w:asciiTheme="minorHAnsi" w:hAnsiTheme="minorHAnsi"/>
          <w:sz w:val="24"/>
          <w:szCs w:val="24"/>
        </w:rPr>
      </w:pPr>
    </w:p>
    <w:p w:rsidR="00FB0693" w:rsidRPr="00657A15" w:rsidRDefault="0077549D" w:rsidP="00FB0693">
      <w:pPr>
        <w:widowControl w:val="0"/>
        <w:shd w:val="clear" w:color="auto" w:fill="FFFFFF"/>
        <w:suppressAutoHyphens/>
        <w:ind w:firstLine="567"/>
        <w:jc w:val="both"/>
        <w:rPr>
          <w:rFonts w:asciiTheme="minorHAnsi" w:hAnsiTheme="minorHAnsi"/>
          <w:sz w:val="24"/>
          <w:szCs w:val="24"/>
        </w:rPr>
      </w:pPr>
      <w:r w:rsidRPr="00657A15">
        <w:rPr>
          <w:rFonts w:asciiTheme="minorHAnsi" w:hAnsiTheme="minorHAnsi"/>
          <w:b/>
          <w:sz w:val="24"/>
          <w:szCs w:val="24"/>
        </w:rPr>
        <w:t>I -</w:t>
      </w:r>
      <w:r w:rsidRPr="00657A15">
        <w:rPr>
          <w:rFonts w:asciiTheme="minorHAnsi" w:hAnsiTheme="minorHAnsi"/>
          <w:sz w:val="24"/>
          <w:szCs w:val="24"/>
        </w:rPr>
        <w:t xml:space="preserve"> Estabelecer canteiros para plantios;</w:t>
      </w:r>
    </w:p>
    <w:p w:rsidR="00FB0693" w:rsidRPr="00657A15" w:rsidRDefault="0077549D" w:rsidP="00FB0693">
      <w:pPr>
        <w:widowControl w:val="0"/>
        <w:shd w:val="clear" w:color="auto" w:fill="FFFFFF"/>
        <w:suppressAutoHyphens/>
        <w:ind w:firstLine="567"/>
        <w:jc w:val="both"/>
        <w:rPr>
          <w:rFonts w:asciiTheme="minorHAnsi" w:hAnsiTheme="minorHAnsi"/>
          <w:sz w:val="24"/>
          <w:szCs w:val="24"/>
        </w:rPr>
      </w:pPr>
      <w:r w:rsidRPr="00657A15">
        <w:rPr>
          <w:rFonts w:asciiTheme="minorHAnsi" w:hAnsiTheme="minorHAnsi"/>
          <w:b/>
          <w:sz w:val="24"/>
          <w:szCs w:val="24"/>
        </w:rPr>
        <w:t>II -</w:t>
      </w:r>
      <w:r w:rsidRPr="00657A15">
        <w:rPr>
          <w:rFonts w:asciiTheme="minorHAnsi" w:hAnsiTheme="minorHAnsi"/>
          <w:sz w:val="24"/>
          <w:szCs w:val="24"/>
        </w:rPr>
        <w:t xml:space="preserve"> Definir as espécies adequadas para o plantio em logradouros públicos, valorizando as espécies nativas e sua diversidade; </w:t>
      </w:r>
      <w:proofErr w:type="gramStart"/>
      <w:r w:rsidRPr="00657A15">
        <w:rPr>
          <w:rFonts w:asciiTheme="minorHAnsi" w:hAnsiTheme="minorHAnsi"/>
          <w:sz w:val="24"/>
          <w:szCs w:val="24"/>
        </w:rPr>
        <w:t>e</w:t>
      </w:r>
      <w:proofErr w:type="gramEnd"/>
    </w:p>
    <w:p w:rsidR="00FB0693" w:rsidRPr="00657A15" w:rsidRDefault="0077549D" w:rsidP="00FB0693">
      <w:pPr>
        <w:widowControl w:val="0"/>
        <w:shd w:val="clear" w:color="auto" w:fill="FFFFFF"/>
        <w:suppressAutoHyphens/>
        <w:ind w:firstLine="567"/>
        <w:jc w:val="both"/>
        <w:rPr>
          <w:rFonts w:asciiTheme="minorHAnsi" w:hAnsiTheme="minorHAnsi"/>
          <w:sz w:val="24"/>
          <w:szCs w:val="24"/>
        </w:rPr>
      </w:pPr>
      <w:r w:rsidRPr="00657A15">
        <w:rPr>
          <w:rFonts w:asciiTheme="minorHAnsi" w:hAnsiTheme="minorHAnsi"/>
          <w:b/>
          <w:sz w:val="24"/>
          <w:szCs w:val="24"/>
        </w:rPr>
        <w:t>III -</w:t>
      </w:r>
      <w:r w:rsidRPr="00657A15">
        <w:rPr>
          <w:rFonts w:asciiTheme="minorHAnsi" w:hAnsiTheme="minorHAnsi"/>
          <w:sz w:val="24"/>
          <w:szCs w:val="24"/>
        </w:rPr>
        <w:t xml:space="preserve"> utilizar mudas com especificações técnicas, definidas</w:t>
      </w:r>
      <w:r w:rsidRPr="00657A15">
        <w:rPr>
          <w:rFonts w:asciiTheme="minorHAnsi" w:hAnsiTheme="minorHAnsi"/>
          <w:sz w:val="24"/>
          <w:szCs w:val="24"/>
        </w:rPr>
        <w:t xml:space="preserve"> por esta Lei ou por outro instrumento legal com orientações complementares.</w:t>
      </w:r>
    </w:p>
    <w:p w:rsidR="00FB0693" w:rsidRPr="00657A15" w:rsidRDefault="00FB0693" w:rsidP="00FB0693">
      <w:pPr>
        <w:widowControl w:val="0"/>
        <w:shd w:val="clear" w:color="auto" w:fill="FFFFFF"/>
        <w:suppressAutoHyphens/>
        <w:ind w:firstLine="567"/>
        <w:jc w:val="both"/>
        <w:rPr>
          <w:rFonts w:asciiTheme="minorHAnsi" w:hAnsiTheme="minorHAnsi"/>
          <w:sz w:val="24"/>
          <w:szCs w:val="24"/>
        </w:rPr>
      </w:pPr>
    </w:p>
    <w:p w:rsidR="00FB0693" w:rsidRPr="00657A15" w:rsidRDefault="0077549D" w:rsidP="00FB0693">
      <w:pPr>
        <w:widowControl w:val="0"/>
        <w:shd w:val="clear" w:color="auto" w:fill="FFFFFF"/>
        <w:suppressAutoHyphens/>
        <w:ind w:firstLine="567"/>
        <w:jc w:val="both"/>
        <w:rPr>
          <w:rFonts w:asciiTheme="minorHAnsi" w:hAnsiTheme="minorHAnsi"/>
          <w:sz w:val="24"/>
          <w:szCs w:val="24"/>
        </w:rPr>
      </w:pPr>
      <w:r w:rsidRPr="00657A15">
        <w:rPr>
          <w:rFonts w:asciiTheme="minorHAnsi" w:hAnsiTheme="minorHAnsi"/>
          <w:b/>
          <w:sz w:val="24"/>
          <w:szCs w:val="24"/>
        </w:rPr>
        <w:t xml:space="preserve">Art. </w:t>
      </w:r>
      <w:r w:rsidR="00F7637D">
        <w:rPr>
          <w:rFonts w:asciiTheme="minorHAnsi" w:hAnsiTheme="minorHAnsi"/>
          <w:b/>
          <w:sz w:val="24"/>
          <w:szCs w:val="24"/>
        </w:rPr>
        <w:t>19</w:t>
      </w:r>
      <w:r w:rsidRPr="00657A15">
        <w:rPr>
          <w:rFonts w:asciiTheme="minorHAnsi" w:hAnsiTheme="minorHAnsi"/>
          <w:b/>
          <w:sz w:val="24"/>
          <w:szCs w:val="24"/>
        </w:rPr>
        <w:t xml:space="preserve">. </w:t>
      </w:r>
      <w:r w:rsidRPr="00657A15">
        <w:rPr>
          <w:rFonts w:asciiTheme="minorHAnsi" w:hAnsiTheme="minorHAnsi"/>
          <w:sz w:val="24"/>
          <w:szCs w:val="24"/>
        </w:rPr>
        <w:t>No plantio de espécies arbóreas em via pública, no entorno da árvore, deverá ser adotada a área permeável, seja na forma de canteiro, faixa ou piso drenante, que permita</w:t>
      </w:r>
      <w:r w:rsidRPr="00657A15">
        <w:rPr>
          <w:rFonts w:asciiTheme="minorHAnsi" w:hAnsiTheme="minorHAnsi"/>
          <w:sz w:val="24"/>
          <w:szCs w:val="24"/>
        </w:rPr>
        <w:t xml:space="preserve"> a infiltração de água e aeração do solo.</w:t>
      </w:r>
    </w:p>
    <w:p w:rsidR="00FB0693" w:rsidRPr="00657A15" w:rsidRDefault="00FB0693" w:rsidP="00FB0693">
      <w:pPr>
        <w:widowControl w:val="0"/>
        <w:shd w:val="clear" w:color="auto" w:fill="FFFFFF"/>
        <w:suppressAutoHyphens/>
        <w:ind w:firstLine="567"/>
        <w:jc w:val="both"/>
        <w:rPr>
          <w:rFonts w:asciiTheme="minorHAnsi" w:hAnsiTheme="minorHAnsi"/>
          <w:sz w:val="24"/>
          <w:szCs w:val="24"/>
        </w:rPr>
      </w:pPr>
    </w:p>
    <w:p w:rsidR="00FB0693" w:rsidRDefault="0077549D" w:rsidP="00FB0693">
      <w:pPr>
        <w:widowControl w:val="0"/>
        <w:shd w:val="clear" w:color="auto" w:fill="FFFFFF"/>
        <w:suppressAutoHyphens/>
        <w:ind w:firstLine="567"/>
        <w:jc w:val="both"/>
        <w:rPr>
          <w:rFonts w:asciiTheme="minorHAnsi" w:hAnsiTheme="minorHAnsi"/>
          <w:sz w:val="24"/>
          <w:szCs w:val="24"/>
        </w:rPr>
      </w:pPr>
      <w:r w:rsidRPr="00657A15">
        <w:rPr>
          <w:rFonts w:asciiTheme="minorHAnsi" w:hAnsiTheme="minorHAnsi"/>
          <w:b/>
          <w:sz w:val="24"/>
          <w:szCs w:val="24"/>
        </w:rPr>
        <w:t>§ 1°</w:t>
      </w:r>
      <w:r w:rsidRPr="00657A15">
        <w:rPr>
          <w:rFonts w:asciiTheme="minorHAnsi" w:hAnsiTheme="minorHAnsi"/>
          <w:sz w:val="24"/>
          <w:szCs w:val="24"/>
        </w:rPr>
        <w:t xml:space="preserve"> Fica proibida a instalação de guias, muretas ou qualquer outro tipo de acabamento do passeio público, adjacente ao perímetro do canteiro acima do nível do pavimento do passeio.</w:t>
      </w:r>
    </w:p>
    <w:p w:rsidR="00F7637D" w:rsidRPr="00657A15" w:rsidRDefault="00F7637D" w:rsidP="00FB0693">
      <w:pPr>
        <w:widowControl w:val="0"/>
        <w:shd w:val="clear" w:color="auto" w:fill="FFFFFF"/>
        <w:suppressAutoHyphens/>
        <w:ind w:firstLine="567"/>
        <w:jc w:val="both"/>
        <w:rPr>
          <w:rFonts w:asciiTheme="minorHAnsi" w:hAnsiTheme="minorHAnsi"/>
          <w:sz w:val="24"/>
          <w:szCs w:val="24"/>
        </w:rPr>
      </w:pPr>
    </w:p>
    <w:p w:rsidR="00FB0693" w:rsidRPr="00657A15" w:rsidRDefault="0077549D" w:rsidP="00FB0693">
      <w:pPr>
        <w:widowControl w:val="0"/>
        <w:shd w:val="clear" w:color="auto" w:fill="FFFFFF"/>
        <w:suppressAutoHyphens/>
        <w:ind w:firstLine="567"/>
        <w:jc w:val="both"/>
        <w:rPr>
          <w:rFonts w:asciiTheme="minorHAnsi" w:hAnsiTheme="minorHAnsi"/>
          <w:sz w:val="24"/>
          <w:szCs w:val="24"/>
        </w:rPr>
      </w:pPr>
      <w:r w:rsidRPr="00657A15">
        <w:rPr>
          <w:rFonts w:asciiTheme="minorHAnsi" w:hAnsiTheme="minorHAnsi"/>
          <w:b/>
          <w:sz w:val="24"/>
          <w:szCs w:val="24"/>
        </w:rPr>
        <w:t>§ 2º</w:t>
      </w:r>
      <w:r w:rsidRPr="00657A15">
        <w:rPr>
          <w:rFonts w:asciiTheme="minorHAnsi" w:hAnsiTheme="minorHAnsi"/>
          <w:sz w:val="24"/>
          <w:szCs w:val="24"/>
        </w:rPr>
        <w:t xml:space="preserve"> Fica vedado o uso de manil</w:t>
      </w:r>
      <w:r w:rsidRPr="00657A15">
        <w:rPr>
          <w:rFonts w:asciiTheme="minorHAnsi" w:hAnsiTheme="minorHAnsi"/>
          <w:sz w:val="24"/>
          <w:szCs w:val="24"/>
        </w:rPr>
        <w:t xml:space="preserve">has, tubos </w:t>
      </w:r>
      <w:proofErr w:type="gramStart"/>
      <w:r w:rsidRPr="00657A15">
        <w:rPr>
          <w:rFonts w:asciiTheme="minorHAnsi" w:hAnsiTheme="minorHAnsi"/>
          <w:sz w:val="24"/>
          <w:szCs w:val="24"/>
        </w:rPr>
        <w:t>de concreto ou similares para a condução das raízes de espécies arbóreas plantadas</w:t>
      </w:r>
      <w:proofErr w:type="gramEnd"/>
      <w:r w:rsidRPr="00657A15">
        <w:rPr>
          <w:rFonts w:asciiTheme="minorHAnsi" w:hAnsiTheme="minorHAnsi"/>
          <w:sz w:val="24"/>
          <w:szCs w:val="24"/>
        </w:rPr>
        <w:t>.</w:t>
      </w:r>
    </w:p>
    <w:p w:rsidR="00FB0693" w:rsidRPr="00657A15" w:rsidRDefault="00FB0693" w:rsidP="00FB0693">
      <w:pPr>
        <w:widowControl w:val="0"/>
        <w:shd w:val="clear" w:color="auto" w:fill="FFFFFF"/>
        <w:suppressAutoHyphens/>
        <w:ind w:firstLine="567"/>
        <w:jc w:val="both"/>
        <w:rPr>
          <w:rFonts w:asciiTheme="minorHAnsi" w:hAnsiTheme="minorHAnsi"/>
          <w:sz w:val="24"/>
          <w:szCs w:val="24"/>
        </w:rPr>
      </w:pPr>
    </w:p>
    <w:p w:rsidR="00FB0693" w:rsidRPr="00657A15" w:rsidRDefault="0077549D" w:rsidP="00FB0693">
      <w:pPr>
        <w:widowControl w:val="0"/>
        <w:shd w:val="clear" w:color="auto" w:fill="FFFFFF"/>
        <w:suppressAutoHyphens/>
        <w:ind w:firstLine="567"/>
        <w:jc w:val="both"/>
        <w:rPr>
          <w:rFonts w:asciiTheme="minorHAnsi" w:hAnsiTheme="minorHAnsi"/>
          <w:sz w:val="24"/>
          <w:szCs w:val="24"/>
        </w:rPr>
      </w:pPr>
      <w:r w:rsidRPr="00657A15">
        <w:rPr>
          <w:rFonts w:asciiTheme="minorHAnsi" w:hAnsiTheme="minorHAnsi"/>
          <w:b/>
          <w:sz w:val="24"/>
          <w:szCs w:val="24"/>
        </w:rPr>
        <w:t>§ 3º</w:t>
      </w:r>
      <w:r w:rsidRPr="00657A15">
        <w:rPr>
          <w:rFonts w:asciiTheme="minorHAnsi" w:hAnsiTheme="minorHAnsi"/>
          <w:sz w:val="24"/>
          <w:szCs w:val="24"/>
        </w:rPr>
        <w:t xml:space="preserve"> Para os plantios em passeios, o tamanho do canteiro deverá corresponder a 40% (quarenta por cento) da largura da calçada e o comprimento deve ser o dobro d</w:t>
      </w:r>
      <w:r w:rsidRPr="00657A15">
        <w:rPr>
          <w:rFonts w:asciiTheme="minorHAnsi" w:hAnsiTheme="minorHAnsi"/>
          <w:sz w:val="24"/>
          <w:szCs w:val="24"/>
        </w:rPr>
        <w:t>a largura.</w:t>
      </w:r>
    </w:p>
    <w:p w:rsidR="00FB0693" w:rsidRPr="00657A15" w:rsidRDefault="00FB0693" w:rsidP="00FB0693">
      <w:pPr>
        <w:widowControl w:val="0"/>
        <w:shd w:val="clear" w:color="auto" w:fill="FFFFFF"/>
        <w:suppressAutoHyphens/>
        <w:ind w:firstLine="567"/>
        <w:jc w:val="both"/>
        <w:rPr>
          <w:rFonts w:asciiTheme="minorHAnsi" w:hAnsiTheme="minorHAnsi"/>
          <w:sz w:val="24"/>
          <w:szCs w:val="24"/>
        </w:rPr>
      </w:pPr>
    </w:p>
    <w:p w:rsidR="00FB0693" w:rsidRPr="00657A15" w:rsidRDefault="0077549D" w:rsidP="00FB0693">
      <w:pPr>
        <w:widowControl w:val="0"/>
        <w:shd w:val="clear" w:color="auto" w:fill="FFFFFF"/>
        <w:suppressAutoHyphens/>
        <w:ind w:firstLine="567"/>
        <w:jc w:val="both"/>
        <w:rPr>
          <w:rFonts w:asciiTheme="minorHAnsi" w:hAnsiTheme="minorHAnsi"/>
          <w:sz w:val="24"/>
          <w:szCs w:val="24"/>
        </w:rPr>
      </w:pPr>
      <w:r w:rsidRPr="00657A15">
        <w:rPr>
          <w:rFonts w:asciiTheme="minorHAnsi" w:hAnsiTheme="minorHAnsi"/>
          <w:b/>
          <w:sz w:val="24"/>
          <w:szCs w:val="24"/>
        </w:rPr>
        <w:lastRenderedPageBreak/>
        <w:t>§ 4º</w:t>
      </w:r>
      <w:r w:rsidRPr="00657A15">
        <w:rPr>
          <w:rFonts w:asciiTheme="minorHAnsi" w:hAnsiTheme="minorHAnsi"/>
          <w:sz w:val="24"/>
          <w:szCs w:val="24"/>
        </w:rPr>
        <w:t xml:space="preserve"> Para os passeios estreitos, com até 1,5 m, caberá à Secretaria de Gestão Ambiental avaliar individualmente cada caso.</w:t>
      </w:r>
    </w:p>
    <w:p w:rsidR="00FB0693" w:rsidRPr="00657A15" w:rsidRDefault="00FB0693" w:rsidP="00FB0693">
      <w:pPr>
        <w:widowControl w:val="0"/>
        <w:shd w:val="clear" w:color="auto" w:fill="FFFFFF"/>
        <w:suppressAutoHyphens/>
        <w:ind w:firstLine="567"/>
        <w:jc w:val="both"/>
        <w:rPr>
          <w:rFonts w:asciiTheme="minorHAnsi" w:hAnsiTheme="minorHAnsi"/>
          <w:sz w:val="24"/>
          <w:szCs w:val="24"/>
        </w:rPr>
      </w:pPr>
    </w:p>
    <w:p w:rsidR="00FB0693" w:rsidRPr="00657A15" w:rsidRDefault="0077549D" w:rsidP="00FB0693">
      <w:pPr>
        <w:widowControl w:val="0"/>
        <w:shd w:val="clear" w:color="auto" w:fill="FFFFFF"/>
        <w:suppressAutoHyphens/>
        <w:ind w:firstLine="567"/>
        <w:jc w:val="both"/>
        <w:rPr>
          <w:rFonts w:asciiTheme="minorHAnsi" w:hAnsiTheme="minorHAnsi"/>
          <w:sz w:val="24"/>
          <w:szCs w:val="24"/>
        </w:rPr>
      </w:pPr>
      <w:r w:rsidRPr="00657A15">
        <w:rPr>
          <w:rFonts w:asciiTheme="minorHAnsi" w:hAnsiTheme="minorHAnsi"/>
          <w:b/>
          <w:sz w:val="24"/>
          <w:szCs w:val="24"/>
        </w:rPr>
        <w:t>Art. 2</w:t>
      </w:r>
      <w:r w:rsidR="00F7637D">
        <w:rPr>
          <w:rFonts w:asciiTheme="minorHAnsi" w:hAnsiTheme="minorHAnsi"/>
          <w:b/>
          <w:sz w:val="24"/>
          <w:szCs w:val="24"/>
        </w:rPr>
        <w:t>0</w:t>
      </w:r>
      <w:r w:rsidRPr="00657A15">
        <w:rPr>
          <w:rFonts w:asciiTheme="minorHAnsi" w:hAnsiTheme="minorHAnsi"/>
          <w:b/>
          <w:sz w:val="24"/>
          <w:szCs w:val="24"/>
        </w:rPr>
        <w:t xml:space="preserve">.  </w:t>
      </w:r>
      <w:r w:rsidRPr="00657A15">
        <w:rPr>
          <w:rFonts w:asciiTheme="minorHAnsi" w:hAnsiTheme="minorHAnsi"/>
          <w:sz w:val="24"/>
          <w:szCs w:val="24"/>
        </w:rPr>
        <w:t>A reforma da calçada do passeio público arborizado, no caso de retirada de árvores existentes, deverá ser prec</w:t>
      </w:r>
      <w:r w:rsidRPr="00657A15">
        <w:rPr>
          <w:rFonts w:asciiTheme="minorHAnsi" w:hAnsiTheme="minorHAnsi"/>
          <w:sz w:val="24"/>
          <w:szCs w:val="24"/>
        </w:rPr>
        <w:t>edida de autorização expedida pela Secretaria de Gestão Ambiental, ou mesmo se mantida, deverá adequar-se às disposições desta Lei.</w:t>
      </w:r>
    </w:p>
    <w:p w:rsidR="00FB0693" w:rsidRPr="00657A15" w:rsidRDefault="00FB0693" w:rsidP="00FB0693">
      <w:pPr>
        <w:widowControl w:val="0"/>
        <w:shd w:val="clear" w:color="auto" w:fill="FFFFFF"/>
        <w:suppressAutoHyphens/>
        <w:ind w:firstLine="567"/>
        <w:jc w:val="both"/>
        <w:rPr>
          <w:rFonts w:asciiTheme="minorHAnsi" w:hAnsiTheme="minorHAnsi"/>
          <w:sz w:val="24"/>
          <w:szCs w:val="24"/>
        </w:rPr>
      </w:pPr>
    </w:p>
    <w:p w:rsidR="00FB0693" w:rsidRPr="00657A15" w:rsidRDefault="0077549D" w:rsidP="00FB0693">
      <w:pPr>
        <w:widowControl w:val="0"/>
        <w:shd w:val="clear" w:color="auto" w:fill="FFFFFF"/>
        <w:suppressAutoHyphens/>
        <w:ind w:firstLine="567"/>
        <w:jc w:val="both"/>
        <w:rPr>
          <w:rFonts w:asciiTheme="minorHAnsi" w:hAnsiTheme="minorHAnsi"/>
          <w:sz w:val="24"/>
          <w:szCs w:val="24"/>
        </w:rPr>
      </w:pPr>
      <w:r w:rsidRPr="00657A15">
        <w:rPr>
          <w:rFonts w:asciiTheme="minorHAnsi" w:hAnsiTheme="minorHAnsi"/>
          <w:b/>
          <w:sz w:val="24"/>
          <w:szCs w:val="24"/>
        </w:rPr>
        <w:t>Art. 2</w:t>
      </w:r>
      <w:r w:rsidR="00F7637D">
        <w:rPr>
          <w:rFonts w:asciiTheme="minorHAnsi" w:hAnsiTheme="minorHAnsi"/>
          <w:b/>
          <w:sz w:val="24"/>
          <w:szCs w:val="24"/>
        </w:rPr>
        <w:t>1</w:t>
      </w:r>
      <w:r w:rsidRPr="00657A15">
        <w:rPr>
          <w:rFonts w:asciiTheme="minorHAnsi" w:hAnsiTheme="minorHAnsi"/>
          <w:b/>
          <w:sz w:val="24"/>
          <w:szCs w:val="24"/>
        </w:rPr>
        <w:t xml:space="preserve">. </w:t>
      </w:r>
      <w:r w:rsidRPr="00657A15">
        <w:rPr>
          <w:rFonts w:asciiTheme="minorHAnsi" w:hAnsiTheme="minorHAnsi"/>
          <w:sz w:val="24"/>
          <w:szCs w:val="24"/>
        </w:rPr>
        <w:t>Sempre que a largura do passeio público permitir, poderá ser implantado o espaço árvore, respeitando a Lei de Aces</w:t>
      </w:r>
      <w:r w:rsidRPr="00657A15">
        <w:rPr>
          <w:rFonts w:asciiTheme="minorHAnsi" w:hAnsiTheme="minorHAnsi"/>
          <w:sz w:val="24"/>
          <w:szCs w:val="24"/>
        </w:rPr>
        <w:t>sibilidade.</w:t>
      </w:r>
    </w:p>
    <w:p w:rsidR="00FB0693" w:rsidRPr="00657A15" w:rsidRDefault="00FB0693" w:rsidP="00FB0693">
      <w:pPr>
        <w:widowControl w:val="0"/>
        <w:shd w:val="clear" w:color="auto" w:fill="FFFFFF"/>
        <w:suppressAutoHyphens/>
        <w:ind w:firstLine="567"/>
        <w:jc w:val="both"/>
        <w:rPr>
          <w:rFonts w:asciiTheme="minorHAnsi" w:hAnsiTheme="minorHAnsi"/>
          <w:sz w:val="24"/>
          <w:szCs w:val="24"/>
        </w:rPr>
      </w:pPr>
    </w:p>
    <w:p w:rsidR="00FB0693" w:rsidRDefault="00CD16E9" w:rsidP="00FB0693">
      <w:pPr>
        <w:widowControl w:val="0"/>
        <w:shd w:val="clear" w:color="auto" w:fill="FFFFFF"/>
        <w:suppressAutoHyphens/>
        <w:ind w:firstLine="567"/>
        <w:jc w:val="both"/>
        <w:rPr>
          <w:rFonts w:asciiTheme="minorHAnsi" w:hAnsiTheme="minorHAnsi"/>
          <w:sz w:val="24"/>
          <w:szCs w:val="24"/>
        </w:rPr>
      </w:pPr>
      <w:r>
        <w:rPr>
          <w:rFonts w:asciiTheme="minorHAnsi" w:hAnsiTheme="minorHAnsi"/>
          <w:b/>
          <w:sz w:val="24"/>
          <w:szCs w:val="24"/>
        </w:rPr>
        <w:t>Art. 2</w:t>
      </w:r>
      <w:r w:rsidR="00F7637D">
        <w:rPr>
          <w:rFonts w:asciiTheme="minorHAnsi" w:hAnsiTheme="minorHAnsi"/>
          <w:b/>
          <w:sz w:val="24"/>
          <w:szCs w:val="24"/>
        </w:rPr>
        <w:t>2</w:t>
      </w:r>
      <w:r>
        <w:rPr>
          <w:rFonts w:asciiTheme="minorHAnsi" w:hAnsiTheme="minorHAnsi"/>
          <w:b/>
          <w:sz w:val="24"/>
          <w:szCs w:val="24"/>
        </w:rPr>
        <w:t xml:space="preserve">. </w:t>
      </w:r>
      <w:r>
        <w:rPr>
          <w:rFonts w:asciiTheme="minorHAnsi" w:hAnsiTheme="minorHAnsi"/>
          <w:sz w:val="24"/>
          <w:szCs w:val="24"/>
        </w:rPr>
        <w:t>O Espaço Árvore deve obedecer as seguintes diretrizes:</w:t>
      </w:r>
    </w:p>
    <w:p w:rsidR="00CD16E9" w:rsidRDefault="00CD16E9" w:rsidP="00D55CC1">
      <w:pPr>
        <w:widowControl w:val="0"/>
        <w:shd w:val="clear" w:color="auto" w:fill="FFFFFF"/>
        <w:suppressAutoHyphens/>
        <w:spacing w:after="120"/>
        <w:ind w:firstLine="567"/>
        <w:jc w:val="both"/>
        <w:rPr>
          <w:rFonts w:asciiTheme="minorHAnsi" w:hAnsiTheme="minorHAnsi"/>
          <w:sz w:val="24"/>
          <w:szCs w:val="24"/>
        </w:rPr>
      </w:pPr>
    </w:p>
    <w:p w:rsidR="00CD16E9" w:rsidRDefault="00CD16E9" w:rsidP="00D55CC1">
      <w:pPr>
        <w:widowControl w:val="0"/>
        <w:shd w:val="clear" w:color="auto" w:fill="FFFFFF"/>
        <w:suppressAutoHyphens/>
        <w:spacing w:after="120"/>
        <w:ind w:firstLine="567"/>
        <w:jc w:val="both"/>
        <w:rPr>
          <w:rFonts w:asciiTheme="minorHAnsi" w:hAnsiTheme="minorHAnsi"/>
          <w:sz w:val="24"/>
          <w:szCs w:val="24"/>
        </w:rPr>
      </w:pPr>
      <w:r>
        <w:rPr>
          <w:rFonts w:asciiTheme="minorHAnsi" w:hAnsiTheme="minorHAnsi"/>
          <w:b/>
          <w:sz w:val="24"/>
          <w:szCs w:val="24"/>
        </w:rPr>
        <w:t xml:space="preserve">I – </w:t>
      </w:r>
      <w:r>
        <w:rPr>
          <w:rFonts w:asciiTheme="minorHAnsi" w:hAnsiTheme="minorHAnsi"/>
          <w:sz w:val="24"/>
          <w:szCs w:val="24"/>
        </w:rPr>
        <w:t>Para a abertura do canteiro deve ser levado em consideração o tamanho de 40% (quarenta por cento)</w:t>
      </w:r>
      <w:r w:rsidR="00D55CC1">
        <w:rPr>
          <w:rFonts w:asciiTheme="minorHAnsi" w:hAnsiTheme="minorHAnsi"/>
          <w:sz w:val="24"/>
          <w:szCs w:val="24"/>
        </w:rPr>
        <w:t xml:space="preserve"> da largura da calçada e o comprimento deve ser o dobro da largura;</w:t>
      </w:r>
    </w:p>
    <w:p w:rsidR="00D55CC1" w:rsidRDefault="00D55CC1" w:rsidP="00D55CC1">
      <w:pPr>
        <w:widowControl w:val="0"/>
        <w:shd w:val="clear" w:color="auto" w:fill="FFFFFF"/>
        <w:suppressAutoHyphens/>
        <w:spacing w:after="120"/>
        <w:ind w:firstLine="567"/>
        <w:jc w:val="both"/>
        <w:rPr>
          <w:rFonts w:asciiTheme="minorHAnsi" w:hAnsiTheme="minorHAnsi"/>
          <w:sz w:val="24"/>
          <w:szCs w:val="24"/>
        </w:rPr>
      </w:pPr>
      <w:r>
        <w:rPr>
          <w:rFonts w:asciiTheme="minorHAnsi" w:hAnsiTheme="minorHAnsi"/>
          <w:b/>
          <w:sz w:val="24"/>
          <w:szCs w:val="24"/>
        </w:rPr>
        <w:t>II -</w:t>
      </w:r>
      <w:proofErr w:type="gramStart"/>
      <w:r>
        <w:rPr>
          <w:rFonts w:asciiTheme="minorHAnsi" w:hAnsiTheme="minorHAnsi"/>
          <w:b/>
          <w:sz w:val="24"/>
          <w:szCs w:val="24"/>
        </w:rPr>
        <w:t xml:space="preserve"> </w:t>
      </w:r>
      <w:r>
        <w:rPr>
          <w:rFonts w:asciiTheme="minorHAnsi" w:hAnsiTheme="minorHAnsi"/>
          <w:sz w:val="24"/>
          <w:szCs w:val="24"/>
        </w:rPr>
        <w:t xml:space="preserve"> </w:t>
      </w:r>
      <w:proofErr w:type="gramEnd"/>
      <w:r>
        <w:rPr>
          <w:rFonts w:asciiTheme="minorHAnsi" w:hAnsiTheme="minorHAnsi"/>
          <w:sz w:val="24"/>
          <w:szCs w:val="24"/>
        </w:rPr>
        <w:t>Ao lado do Espaço Árvore deve ter um elemento de identificação visual;</w:t>
      </w:r>
    </w:p>
    <w:p w:rsidR="00D55CC1" w:rsidRPr="00D55CC1" w:rsidRDefault="00D55CC1" w:rsidP="00D55CC1">
      <w:pPr>
        <w:widowControl w:val="0"/>
        <w:shd w:val="clear" w:color="auto" w:fill="FFFFFF"/>
        <w:suppressAutoHyphens/>
        <w:spacing w:after="120"/>
        <w:ind w:firstLine="567"/>
        <w:jc w:val="both"/>
        <w:rPr>
          <w:rFonts w:asciiTheme="minorHAnsi" w:hAnsiTheme="minorHAnsi"/>
          <w:sz w:val="24"/>
          <w:szCs w:val="24"/>
        </w:rPr>
      </w:pPr>
      <w:r>
        <w:rPr>
          <w:rFonts w:asciiTheme="minorHAnsi" w:hAnsiTheme="minorHAnsi"/>
          <w:b/>
          <w:sz w:val="24"/>
          <w:szCs w:val="24"/>
        </w:rPr>
        <w:t xml:space="preserve">III – </w:t>
      </w:r>
      <w:r w:rsidRPr="00D55CC1">
        <w:rPr>
          <w:rFonts w:asciiTheme="minorHAnsi" w:hAnsiTheme="minorHAnsi"/>
          <w:sz w:val="24"/>
          <w:szCs w:val="24"/>
        </w:rPr>
        <w:t xml:space="preserve">Para </w:t>
      </w:r>
      <w:r>
        <w:rPr>
          <w:rFonts w:asciiTheme="minorHAnsi" w:hAnsiTheme="minorHAnsi"/>
          <w:sz w:val="24"/>
          <w:szCs w:val="24"/>
        </w:rPr>
        <w:t xml:space="preserve">calçadas menores que 2,00m (dois metros) de largura </w:t>
      </w:r>
      <w:proofErr w:type="gramStart"/>
      <w:r>
        <w:rPr>
          <w:rFonts w:asciiTheme="minorHAnsi" w:hAnsiTheme="minorHAnsi"/>
          <w:sz w:val="24"/>
          <w:szCs w:val="24"/>
        </w:rPr>
        <w:t>ficará</w:t>
      </w:r>
      <w:proofErr w:type="gramEnd"/>
      <w:r>
        <w:rPr>
          <w:rFonts w:asciiTheme="minorHAnsi" w:hAnsiTheme="minorHAnsi"/>
          <w:sz w:val="24"/>
          <w:szCs w:val="24"/>
        </w:rPr>
        <w:t xml:space="preserve"> a critério da Secretaria de Gestão Ambiental analisar se haverá plantio de árvores.</w:t>
      </w:r>
      <w:r>
        <w:rPr>
          <w:rFonts w:asciiTheme="minorHAnsi" w:hAnsiTheme="minorHAnsi"/>
          <w:b/>
          <w:sz w:val="24"/>
          <w:szCs w:val="24"/>
        </w:rPr>
        <w:t xml:space="preserve"> </w:t>
      </w:r>
      <w:proofErr w:type="gramStart"/>
    </w:p>
    <w:p w:rsidR="00FB0693" w:rsidRPr="00657A15" w:rsidRDefault="00FB0693" w:rsidP="00FB0693">
      <w:pPr>
        <w:widowControl w:val="0"/>
        <w:suppressAutoHyphens/>
        <w:autoSpaceDE w:val="0"/>
        <w:autoSpaceDN w:val="0"/>
        <w:adjustRightInd w:val="0"/>
        <w:ind w:firstLine="567"/>
        <w:jc w:val="both"/>
        <w:rPr>
          <w:rFonts w:asciiTheme="minorHAnsi" w:eastAsiaTheme="minorHAnsi" w:hAnsiTheme="minorHAnsi"/>
          <w:sz w:val="24"/>
          <w:szCs w:val="24"/>
          <w:lang w:eastAsia="en-US"/>
        </w:rPr>
      </w:pPr>
      <w:proofErr w:type="gramEnd"/>
    </w:p>
    <w:p w:rsidR="00FB0693" w:rsidRPr="00657A15" w:rsidRDefault="0077549D" w:rsidP="00FB0693">
      <w:pPr>
        <w:widowControl w:val="0"/>
        <w:suppressAutoHyphens/>
        <w:autoSpaceDE w:val="0"/>
        <w:autoSpaceDN w:val="0"/>
        <w:adjustRightInd w:val="0"/>
        <w:jc w:val="center"/>
        <w:rPr>
          <w:rFonts w:asciiTheme="minorHAnsi" w:hAnsiTheme="minorHAnsi"/>
          <w:b/>
          <w:sz w:val="24"/>
          <w:szCs w:val="24"/>
        </w:rPr>
      </w:pPr>
      <w:r w:rsidRPr="00657A15">
        <w:rPr>
          <w:rFonts w:asciiTheme="minorHAnsi" w:hAnsiTheme="minorHAnsi"/>
          <w:b/>
          <w:sz w:val="24"/>
          <w:szCs w:val="24"/>
        </w:rPr>
        <w:t>Seção III</w:t>
      </w:r>
    </w:p>
    <w:p w:rsidR="00FB0693" w:rsidRPr="00657A15" w:rsidRDefault="0077549D" w:rsidP="00FB0693">
      <w:pPr>
        <w:widowControl w:val="0"/>
        <w:suppressAutoHyphens/>
        <w:autoSpaceDE w:val="0"/>
        <w:autoSpaceDN w:val="0"/>
        <w:adjustRightInd w:val="0"/>
        <w:jc w:val="center"/>
        <w:rPr>
          <w:rFonts w:asciiTheme="minorHAnsi" w:hAnsiTheme="minorHAnsi"/>
          <w:b/>
          <w:sz w:val="24"/>
          <w:szCs w:val="24"/>
        </w:rPr>
      </w:pPr>
      <w:r w:rsidRPr="00657A15">
        <w:rPr>
          <w:rFonts w:asciiTheme="minorHAnsi" w:hAnsiTheme="minorHAnsi"/>
          <w:b/>
          <w:sz w:val="24"/>
          <w:szCs w:val="24"/>
        </w:rPr>
        <w:t>Da Produção de Mudas e Plantio</w:t>
      </w:r>
    </w:p>
    <w:p w:rsidR="00FB0693" w:rsidRPr="00657A15" w:rsidRDefault="00FB0693" w:rsidP="00FB0693">
      <w:pPr>
        <w:widowControl w:val="0"/>
        <w:suppressAutoHyphens/>
        <w:autoSpaceDE w:val="0"/>
        <w:autoSpaceDN w:val="0"/>
        <w:adjustRightInd w:val="0"/>
        <w:jc w:val="both"/>
        <w:rPr>
          <w:rFonts w:asciiTheme="minorHAnsi" w:hAnsiTheme="minorHAnsi"/>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2</w:t>
      </w:r>
      <w:r w:rsidR="00F7637D">
        <w:rPr>
          <w:rFonts w:asciiTheme="minorHAnsi" w:hAnsiTheme="minorHAnsi"/>
          <w:b/>
          <w:bCs/>
          <w:sz w:val="24"/>
          <w:szCs w:val="24"/>
        </w:rPr>
        <w:t>3</w:t>
      </w:r>
      <w:r w:rsidRPr="00657A15">
        <w:rPr>
          <w:rFonts w:asciiTheme="minorHAnsi" w:hAnsiTheme="minorHAnsi"/>
          <w:b/>
          <w:bCs/>
          <w:sz w:val="24"/>
          <w:szCs w:val="24"/>
        </w:rPr>
        <w:t xml:space="preserve">. </w:t>
      </w:r>
      <w:r w:rsidRPr="00657A15">
        <w:rPr>
          <w:rFonts w:asciiTheme="minorHAnsi" w:hAnsiTheme="minorHAnsi"/>
          <w:sz w:val="24"/>
          <w:szCs w:val="24"/>
        </w:rPr>
        <w:t>Caberá à Secretaria de Gestão Ambiental, dentre outras atribuições:</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 - </w:t>
      </w:r>
      <w:r w:rsidRPr="00657A15">
        <w:rPr>
          <w:rFonts w:asciiTheme="minorHAnsi" w:hAnsiTheme="minorHAnsi"/>
          <w:bCs/>
          <w:sz w:val="24"/>
          <w:szCs w:val="24"/>
        </w:rPr>
        <w:t>Adquirir ou produzir</w:t>
      </w:r>
      <w:r w:rsidRPr="00657A15">
        <w:rPr>
          <w:rFonts w:asciiTheme="minorHAnsi" w:hAnsiTheme="minorHAnsi"/>
          <w:sz w:val="24"/>
          <w:szCs w:val="24"/>
        </w:rPr>
        <w:t xml:space="preserve"> mudas visando a atingir os padrões mínimos estabelecidos para plantio em vias p</w:t>
      </w:r>
      <w:r w:rsidRPr="00657A15">
        <w:rPr>
          <w:rFonts w:asciiTheme="minorHAnsi" w:hAnsiTheme="minorHAnsi"/>
          <w:sz w:val="24"/>
          <w:szCs w:val="24"/>
        </w:rPr>
        <w:t>úblicas;</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II - </w:t>
      </w:r>
      <w:r w:rsidRPr="00657A15">
        <w:rPr>
          <w:rFonts w:asciiTheme="minorHAnsi" w:hAnsiTheme="minorHAnsi"/>
          <w:sz w:val="24"/>
          <w:szCs w:val="24"/>
        </w:rPr>
        <w:t>Identificar e cadastrar árvores-matrizes, para a produção de mudas e sementes;</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III - </w:t>
      </w:r>
      <w:proofErr w:type="gramStart"/>
      <w:r w:rsidRPr="00657A15">
        <w:rPr>
          <w:rFonts w:asciiTheme="minorHAnsi" w:hAnsiTheme="minorHAnsi"/>
          <w:sz w:val="24"/>
          <w:szCs w:val="24"/>
        </w:rPr>
        <w:t>Implementar</w:t>
      </w:r>
      <w:proofErr w:type="gramEnd"/>
      <w:r w:rsidRPr="00657A15">
        <w:rPr>
          <w:rFonts w:asciiTheme="minorHAnsi" w:hAnsiTheme="minorHAnsi"/>
          <w:sz w:val="24"/>
          <w:szCs w:val="24"/>
        </w:rPr>
        <w:t xml:space="preserve"> um banco de sementes; </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IV - </w:t>
      </w:r>
      <w:r w:rsidRPr="00657A15">
        <w:rPr>
          <w:rFonts w:asciiTheme="minorHAnsi" w:hAnsiTheme="minorHAnsi"/>
          <w:sz w:val="24"/>
          <w:szCs w:val="24"/>
        </w:rPr>
        <w:t>Testar espécies com predominância de nativas não usuais, com o objetivo de introduzi-las na arborização urbana;</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 - </w:t>
      </w:r>
      <w:r w:rsidRPr="00657A15">
        <w:rPr>
          <w:rFonts w:asciiTheme="minorHAnsi" w:hAnsiTheme="minorHAnsi"/>
          <w:sz w:val="24"/>
          <w:szCs w:val="24"/>
        </w:rPr>
        <w:t>Difundir e perpetuar as espécies vegetais nativas;</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VI - </w:t>
      </w:r>
      <w:r w:rsidRPr="00657A15">
        <w:rPr>
          <w:rFonts w:asciiTheme="minorHAnsi" w:hAnsiTheme="minorHAnsi"/>
          <w:sz w:val="24"/>
          <w:szCs w:val="24"/>
        </w:rPr>
        <w:t>Promover o intercâmbio de sementes e mudas;</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VII - </w:t>
      </w:r>
      <w:r w:rsidRPr="00657A15">
        <w:rPr>
          <w:rFonts w:asciiTheme="minorHAnsi" w:hAnsiTheme="minorHAnsi"/>
          <w:sz w:val="24"/>
          <w:szCs w:val="24"/>
        </w:rPr>
        <w:t>Conhecer a fenologia das diferentes espécies arbóreas cadastradas;</w:t>
      </w:r>
    </w:p>
    <w:p w:rsidR="00FB0693" w:rsidRPr="00657A15" w:rsidRDefault="0077549D" w:rsidP="00657A15">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VIII - </w:t>
      </w:r>
      <w:r w:rsidRPr="00657A15">
        <w:rPr>
          <w:rFonts w:asciiTheme="minorHAnsi" w:hAnsiTheme="minorHAnsi"/>
          <w:sz w:val="24"/>
          <w:szCs w:val="24"/>
        </w:rPr>
        <w:t>Fornecer a muda para o local de plantio com identificação (nome popular, nom</w:t>
      </w:r>
      <w:r w:rsidRPr="00657A15">
        <w:rPr>
          <w:rFonts w:asciiTheme="minorHAnsi" w:hAnsiTheme="minorHAnsi"/>
          <w:sz w:val="24"/>
          <w:szCs w:val="24"/>
        </w:rPr>
        <w:t>e científico, cor das flores) e registrar o fornecimento nos arquivos da Secretaria de Gestão Ambiental com endereço de plantio.</w:t>
      </w:r>
    </w:p>
    <w:p w:rsidR="00FB0693" w:rsidRPr="00657A15" w:rsidRDefault="00FB0693" w:rsidP="00657A15">
      <w:pPr>
        <w:widowControl w:val="0"/>
        <w:suppressAutoHyphens/>
        <w:autoSpaceDE w:val="0"/>
        <w:autoSpaceDN w:val="0"/>
        <w:adjustRightInd w:val="0"/>
        <w:spacing w:after="12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2</w:t>
      </w:r>
      <w:r w:rsidR="00F7637D">
        <w:rPr>
          <w:rFonts w:asciiTheme="minorHAnsi" w:hAnsiTheme="minorHAnsi"/>
          <w:b/>
          <w:bCs/>
          <w:sz w:val="24"/>
          <w:szCs w:val="24"/>
        </w:rPr>
        <w:t>4</w:t>
      </w:r>
      <w:r w:rsidRPr="00657A15">
        <w:rPr>
          <w:rFonts w:asciiTheme="minorHAnsi" w:hAnsiTheme="minorHAnsi"/>
          <w:b/>
          <w:bCs/>
          <w:sz w:val="24"/>
          <w:szCs w:val="24"/>
        </w:rPr>
        <w:t xml:space="preserve">. </w:t>
      </w:r>
      <w:r w:rsidRPr="00657A15">
        <w:rPr>
          <w:rFonts w:asciiTheme="minorHAnsi" w:hAnsiTheme="minorHAnsi"/>
          <w:sz w:val="24"/>
          <w:szCs w:val="24"/>
        </w:rPr>
        <w:t>As mudas para plantio deverão atender às seguintes especificações:</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 - </w:t>
      </w:r>
      <w:r w:rsidRPr="00657A15">
        <w:rPr>
          <w:rFonts w:asciiTheme="minorHAnsi" w:hAnsiTheme="minorHAnsi"/>
          <w:sz w:val="24"/>
          <w:szCs w:val="24"/>
        </w:rPr>
        <w:t>Altura mínima total: 1,0m;</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II - </w:t>
      </w:r>
      <w:r w:rsidRPr="00657A15">
        <w:rPr>
          <w:rFonts w:asciiTheme="minorHAnsi" w:hAnsiTheme="minorHAnsi"/>
          <w:sz w:val="24"/>
          <w:szCs w:val="24"/>
        </w:rPr>
        <w:t xml:space="preserve">Estar livre </w:t>
      </w:r>
      <w:r w:rsidRPr="00657A15">
        <w:rPr>
          <w:rFonts w:asciiTheme="minorHAnsi" w:hAnsiTheme="minorHAnsi"/>
          <w:sz w:val="24"/>
          <w:szCs w:val="24"/>
        </w:rPr>
        <w:t>de pragas e doenças;</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III - </w:t>
      </w:r>
      <w:r w:rsidRPr="00657A15">
        <w:rPr>
          <w:rFonts w:asciiTheme="minorHAnsi" w:hAnsiTheme="minorHAnsi"/>
          <w:sz w:val="24"/>
          <w:szCs w:val="24"/>
        </w:rPr>
        <w:t>Possuir raízes bem formadas e com vitalidade;</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IV - </w:t>
      </w:r>
      <w:r w:rsidRPr="00657A15">
        <w:rPr>
          <w:rFonts w:asciiTheme="minorHAnsi" w:hAnsiTheme="minorHAnsi"/>
          <w:sz w:val="24"/>
          <w:szCs w:val="24"/>
        </w:rPr>
        <w:t>Estar viçosa, resistente e rustificada, capaz de sobreviver a pleno sol.</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2</w:t>
      </w:r>
      <w:r w:rsidR="00F7637D">
        <w:rPr>
          <w:rFonts w:asciiTheme="minorHAnsi" w:hAnsiTheme="minorHAnsi"/>
          <w:b/>
          <w:bCs/>
          <w:sz w:val="24"/>
          <w:szCs w:val="24"/>
        </w:rPr>
        <w:t>5</w:t>
      </w:r>
      <w:r w:rsidRPr="00657A15">
        <w:rPr>
          <w:rFonts w:asciiTheme="minorHAnsi" w:hAnsiTheme="minorHAnsi"/>
          <w:b/>
          <w:bCs/>
          <w:sz w:val="24"/>
          <w:szCs w:val="24"/>
        </w:rPr>
        <w:t xml:space="preserve">. </w:t>
      </w:r>
      <w:r w:rsidRPr="00657A15">
        <w:rPr>
          <w:rFonts w:asciiTheme="minorHAnsi" w:hAnsiTheme="minorHAnsi"/>
          <w:sz w:val="24"/>
          <w:szCs w:val="24"/>
        </w:rPr>
        <w:t>Nos canteiros dos passeios em que as raízes das árvores estiverem aflorando além de seus limite</w:t>
      </w:r>
      <w:r w:rsidRPr="00657A15">
        <w:rPr>
          <w:rFonts w:asciiTheme="minorHAnsi" w:hAnsiTheme="minorHAnsi"/>
          <w:sz w:val="24"/>
          <w:szCs w:val="24"/>
        </w:rPr>
        <w:t>s, o proprietário deverá, mediante orientação técnica da Secretaria de Gestão Ambiental:</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 - </w:t>
      </w:r>
      <w:r w:rsidRPr="00657A15">
        <w:rPr>
          <w:rFonts w:asciiTheme="minorHAnsi" w:hAnsiTheme="minorHAnsi"/>
          <w:sz w:val="24"/>
          <w:szCs w:val="24"/>
        </w:rPr>
        <w:t>Ampliar a área ao redor da árvore;</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II - </w:t>
      </w:r>
      <w:r w:rsidRPr="00657A15">
        <w:rPr>
          <w:rFonts w:asciiTheme="minorHAnsi" w:hAnsiTheme="minorHAnsi"/>
          <w:sz w:val="24"/>
          <w:szCs w:val="24"/>
        </w:rPr>
        <w:t>Adequar o espaço à forma de exposição das raízes;</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III - </w:t>
      </w:r>
      <w:r w:rsidRPr="00657A15">
        <w:rPr>
          <w:rFonts w:asciiTheme="minorHAnsi" w:hAnsiTheme="minorHAnsi"/>
          <w:sz w:val="24"/>
          <w:szCs w:val="24"/>
        </w:rPr>
        <w:t>Proceder à supressão do exemplar arbóreo nos casos em que ofereçam</w:t>
      </w:r>
      <w:r w:rsidRPr="00657A15">
        <w:rPr>
          <w:rFonts w:asciiTheme="minorHAnsi" w:hAnsiTheme="minorHAnsi"/>
          <w:sz w:val="24"/>
          <w:szCs w:val="24"/>
        </w:rPr>
        <w:t xml:space="preserve"> risco à segurança e de desmoronamento, mediante laudo técnico, hipótese em que se faz obrigatório o replantio, pelo munícipe, de outra espécie a ser indicada pela Secretaria de Gestão Ambiental, no prazo de 30 (trinta) dias.</w:t>
      </w:r>
    </w:p>
    <w:p w:rsidR="00FB0693"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CD16E9" w:rsidRPr="00657A15" w:rsidRDefault="00CD16E9"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jc w:val="center"/>
        <w:rPr>
          <w:rFonts w:asciiTheme="minorHAnsi" w:hAnsiTheme="minorHAnsi"/>
          <w:b/>
          <w:sz w:val="24"/>
          <w:szCs w:val="24"/>
        </w:rPr>
      </w:pPr>
      <w:r w:rsidRPr="00657A15">
        <w:rPr>
          <w:rFonts w:asciiTheme="minorHAnsi" w:hAnsiTheme="minorHAnsi"/>
          <w:b/>
          <w:sz w:val="24"/>
          <w:szCs w:val="24"/>
        </w:rPr>
        <w:t>Seção IV</w:t>
      </w:r>
    </w:p>
    <w:p w:rsidR="00FB0693" w:rsidRPr="00657A15" w:rsidRDefault="0077549D" w:rsidP="00FB0693">
      <w:pPr>
        <w:widowControl w:val="0"/>
        <w:suppressAutoHyphens/>
        <w:autoSpaceDE w:val="0"/>
        <w:autoSpaceDN w:val="0"/>
        <w:adjustRightInd w:val="0"/>
        <w:jc w:val="center"/>
        <w:rPr>
          <w:rFonts w:asciiTheme="minorHAnsi" w:hAnsiTheme="minorHAnsi"/>
          <w:b/>
          <w:sz w:val="24"/>
          <w:szCs w:val="24"/>
        </w:rPr>
      </w:pPr>
      <w:r w:rsidRPr="00657A15">
        <w:rPr>
          <w:rFonts w:asciiTheme="minorHAnsi" w:hAnsiTheme="minorHAnsi"/>
          <w:b/>
          <w:sz w:val="24"/>
          <w:szCs w:val="24"/>
        </w:rPr>
        <w:t>Da Conservação da Ar</w:t>
      </w:r>
      <w:r w:rsidRPr="00657A15">
        <w:rPr>
          <w:rFonts w:asciiTheme="minorHAnsi" w:hAnsiTheme="minorHAnsi"/>
          <w:b/>
          <w:sz w:val="24"/>
          <w:szCs w:val="24"/>
        </w:rPr>
        <w:t>borização Urbana</w:t>
      </w:r>
    </w:p>
    <w:p w:rsidR="00FB0693" w:rsidRPr="00657A15" w:rsidRDefault="00FB0693" w:rsidP="00FB0693">
      <w:pPr>
        <w:widowControl w:val="0"/>
        <w:suppressAutoHyphens/>
        <w:autoSpaceDE w:val="0"/>
        <w:autoSpaceDN w:val="0"/>
        <w:adjustRightInd w:val="0"/>
        <w:jc w:val="center"/>
        <w:rPr>
          <w:rFonts w:asciiTheme="minorHAnsi" w:hAnsiTheme="minorHAnsi"/>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2</w:t>
      </w:r>
      <w:r w:rsidR="00F7637D">
        <w:rPr>
          <w:rFonts w:asciiTheme="minorHAnsi" w:hAnsiTheme="minorHAnsi"/>
          <w:b/>
          <w:bCs/>
          <w:sz w:val="24"/>
          <w:szCs w:val="24"/>
        </w:rPr>
        <w:t>6</w:t>
      </w:r>
      <w:r w:rsidRPr="00657A15">
        <w:rPr>
          <w:rFonts w:asciiTheme="minorHAnsi" w:hAnsiTheme="minorHAnsi"/>
          <w:b/>
          <w:bCs/>
          <w:sz w:val="24"/>
          <w:szCs w:val="24"/>
        </w:rPr>
        <w:t xml:space="preserve">. </w:t>
      </w:r>
      <w:r w:rsidRPr="00657A15">
        <w:rPr>
          <w:rFonts w:asciiTheme="minorHAnsi" w:hAnsiTheme="minorHAnsi"/>
          <w:sz w:val="24"/>
          <w:szCs w:val="24"/>
        </w:rPr>
        <w:t xml:space="preserve">Após a implantação da arborização, será indispensável </w:t>
      </w:r>
      <w:proofErr w:type="gramStart"/>
      <w:r w:rsidRPr="00657A15">
        <w:rPr>
          <w:rFonts w:asciiTheme="minorHAnsi" w:hAnsiTheme="minorHAnsi"/>
          <w:sz w:val="24"/>
          <w:szCs w:val="24"/>
        </w:rPr>
        <w:t>a</w:t>
      </w:r>
      <w:proofErr w:type="gramEnd"/>
      <w:r w:rsidRPr="00657A15">
        <w:rPr>
          <w:rFonts w:asciiTheme="minorHAnsi" w:hAnsiTheme="minorHAnsi"/>
          <w:sz w:val="24"/>
          <w:szCs w:val="24"/>
        </w:rPr>
        <w:t xml:space="preserve"> vistoria periódica para a realização dos seguintes trabalhos de manejo e conservação:</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 - </w:t>
      </w:r>
      <w:r w:rsidRPr="00657A15">
        <w:rPr>
          <w:rFonts w:asciiTheme="minorHAnsi" w:hAnsiTheme="minorHAnsi"/>
          <w:sz w:val="24"/>
          <w:szCs w:val="24"/>
        </w:rPr>
        <w:t xml:space="preserve">A muda plantada deverá receber irrigação necessária ao seu desenvolvimento até que </w:t>
      </w:r>
      <w:r w:rsidRPr="00657A15">
        <w:rPr>
          <w:rFonts w:asciiTheme="minorHAnsi" w:hAnsiTheme="minorHAnsi"/>
          <w:sz w:val="24"/>
          <w:szCs w:val="24"/>
        </w:rPr>
        <w:t>a mesma esteja completamente desenvolvida;</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II - </w:t>
      </w:r>
      <w:r w:rsidRPr="00657A15">
        <w:rPr>
          <w:rFonts w:asciiTheme="minorHAnsi" w:hAnsiTheme="minorHAnsi"/>
          <w:sz w:val="24"/>
          <w:szCs w:val="24"/>
        </w:rPr>
        <w:t>A critério técnico, a muda poderá receber adubação orgânica suplementar por deposição em seu entorno ou adubação conforme sua especificidade;</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III - </w:t>
      </w:r>
      <w:r w:rsidRPr="00657A15">
        <w:rPr>
          <w:rFonts w:asciiTheme="minorHAnsi" w:hAnsiTheme="minorHAnsi"/>
          <w:sz w:val="24"/>
          <w:szCs w:val="24"/>
        </w:rPr>
        <w:t>Deverão ser eliminadas brotações laterais, principalmente basais, evitando a competição com os ramos da copa por nutrientes e igualmente evitando o entouceiramento;</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IV- </w:t>
      </w:r>
      <w:r w:rsidRPr="00657A15">
        <w:rPr>
          <w:rFonts w:asciiTheme="minorHAnsi" w:hAnsiTheme="minorHAnsi"/>
          <w:sz w:val="24"/>
          <w:szCs w:val="24"/>
        </w:rPr>
        <w:t>Em caso de morte ou supressão de árvore plantada, a mesma deverá ser reposta o mais bre</w:t>
      </w:r>
      <w:r w:rsidRPr="00657A15">
        <w:rPr>
          <w:rFonts w:asciiTheme="minorHAnsi" w:hAnsiTheme="minorHAnsi"/>
          <w:sz w:val="24"/>
          <w:szCs w:val="24"/>
        </w:rPr>
        <w:t>ve possível.</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2</w:t>
      </w:r>
      <w:r w:rsidR="00F7637D">
        <w:rPr>
          <w:rFonts w:asciiTheme="minorHAnsi" w:hAnsiTheme="minorHAnsi"/>
          <w:b/>
          <w:bCs/>
          <w:sz w:val="24"/>
          <w:szCs w:val="24"/>
        </w:rPr>
        <w:t>7</w:t>
      </w:r>
      <w:r w:rsidRPr="00657A15">
        <w:rPr>
          <w:rFonts w:asciiTheme="minorHAnsi" w:hAnsiTheme="minorHAnsi"/>
          <w:b/>
          <w:bCs/>
          <w:sz w:val="24"/>
          <w:szCs w:val="24"/>
        </w:rPr>
        <w:t xml:space="preserve">. </w:t>
      </w:r>
      <w:r w:rsidRPr="00657A15">
        <w:rPr>
          <w:rFonts w:asciiTheme="minorHAnsi" w:hAnsiTheme="minorHAnsi"/>
          <w:sz w:val="24"/>
          <w:szCs w:val="24"/>
        </w:rPr>
        <w:t>Será priorizado o atendimento preventivo à arborização com vistorias periódicas e sistemáticas, tanto para as ações de condução como para reparos aos danos, quando houver.</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w:t>
      </w:r>
      <w:r w:rsidR="00F7637D">
        <w:rPr>
          <w:rFonts w:asciiTheme="minorHAnsi" w:hAnsiTheme="minorHAnsi"/>
          <w:b/>
          <w:bCs/>
          <w:sz w:val="24"/>
          <w:szCs w:val="24"/>
        </w:rPr>
        <w:t>28</w:t>
      </w:r>
      <w:r w:rsidRPr="00657A15">
        <w:rPr>
          <w:rFonts w:asciiTheme="minorHAnsi" w:hAnsiTheme="minorHAnsi"/>
          <w:b/>
          <w:bCs/>
          <w:sz w:val="24"/>
          <w:szCs w:val="24"/>
        </w:rPr>
        <w:t xml:space="preserve">. </w:t>
      </w:r>
      <w:r w:rsidRPr="00657A15">
        <w:rPr>
          <w:rFonts w:asciiTheme="minorHAnsi" w:hAnsiTheme="minorHAnsi"/>
          <w:sz w:val="24"/>
          <w:szCs w:val="24"/>
        </w:rPr>
        <w:t xml:space="preserve">A copa e o sistema de raízes deverão ser mantidos </w:t>
      </w:r>
      <w:proofErr w:type="gramStart"/>
      <w:r w:rsidRPr="00657A15">
        <w:rPr>
          <w:rFonts w:asciiTheme="minorHAnsi" w:hAnsiTheme="minorHAnsi"/>
          <w:sz w:val="24"/>
          <w:szCs w:val="24"/>
        </w:rPr>
        <w:t>o</w:t>
      </w:r>
      <w:r w:rsidRPr="00657A15">
        <w:rPr>
          <w:rFonts w:asciiTheme="minorHAnsi" w:hAnsiTheme="minorHAnsi"/>
          <w:sz w:val="24"/>
          <w:szCs w:val="24"/>
        </w:rPr>
        <w:t>s mais íntegros possível</w:t>
      </w:r>
      <w:proofErr w:type="gramEnd"/>
      <w:r w:rsidRPr="00657A15">
        <w:rPr>
          <w:rFonts w:asciiTheme="minorHAnsi" w:hAnsiTheme="minorHAnsi"/>
          <w:sz w:val="24"/>
          <w:szCs w:val="24"/>
        </w:rPr>
        <w:t>, recebendo poda somente mediante indicação técnica da Secretaria de Gestão Ambiental.</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w:t>
      </w:r>
      <w:r w:rsidR="00F7637D">
        <w:rPr>
          <w:rFonts w:asciiTheme="minorHAnsi" w:hAnsiTheme="minorHAnsi"/>
          <w:b/>
          <w:bCs/>
          <w:sz w:val="24"/>
          <w:szCs w:val="24"/>
        </w:rPr>
        <w:t>29</w:t>
      </w:r>
      <w:r w:rsidRPr="00657A15">
        <w:rPr>
          <w:rFonts w:asciiTheme="minorHAnsi" w:hAnsiTheme="minorHAnsi"/>
          <w:b/>
          <w:bCs/>
          <w:sz w:val="24"/>
          <w:szCs w:val="24"/>
        </w:rPr>
        <w:t xml:space="preserve">. </w:t>
      </w:r>
      <w:r w:rsidRPr="00657A15">
        <w:rPr>
          <w:rFonts w:asciiTheme="minorHAnsi" w:hAnsiTheme="minorHAnsi"/>
          <w:sz w:val="24"/>
          <w:szCs w:val="24"/>
        </w:rPr>
        <w:t>A supressão, poda e o transplante de árvores localizadas em áreas públicas e privadas deverão seguir orientação técnica da Secretaria d</w:t>
      </w:r>
      <w:r w:rsidRPr="00657A15">
        <w:rPr>
          <w:rFonts w:asciiTheme="minorHAnsi" w:hAnsiTheme="minorHAnsi"/>
          <w:sz w:val="24"/>
          <w:szCs w:val="24"/>
        </w:rPr>
        <w:t>e Gestão Ambiental, mediante parecer formal.</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Parágrafo único. </w:t>
      </w:r>
      <w:r w:rsidRPr="00657A15">
        <w:rPr>
          <w:rFonts w:asciiTheme="minorHAnsi" w:hAnsiTheme="minorHAnsi"/>
          <w:sz w:val="24"/>
          <w:szCs w:val="24"/>
        </w:rPr>
        <w:t>Caso seja constatada a presença de nidificação habitada nos exemplares arbóreos a serem removidos, transplantados ou podados, estes procedimentos deverão ser adiados até o momento da desocupaçã</w:t>
      </w:r>
      <w:r w:rsidRPr="00657A15">
        <w:rPr>
          <w:rFonts w:asciiTheme="minorHAnsi" w:hAnsiTheme="minorHAnsi"/>
          <w:sz w:val="24"/>
          <w:szCs w:val="24"/>
        </w:rPr>
        <w:t>o dos ninhos.</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3</w:t>
      </w:r>
      <w:r w:rsidR="00F7637D">
        <w:rPr>
          <w:rFonts w:asciiTheme="minorHAnsi" w:hAnsiTheme="minorHAnsi"/>
          <w:b/>
          <w:bCs/>
          <w:sz w:val="24"/>
          <w:szCs w:val="24"/>
        </w:rPr>
        <w:t>0</w:t>
      </w:r>
      <w:r w:rsidRPr="00657A15">
        <w:rPr>
          <w:rFonts w:asciiTheme="minorHAnsi" w:hAnsiTheme="minorHAnsi"/>
          <w:b/>
          <w:bCs/>
          <w:sz w:val="24"/>
          <w:szCs w:val="24"/>
        </w:rPr>
        <w:t xml:space="preserve">. </w:t>
      </w:r>
      <w:r w:rsidRPr="00657A15">
        <w:rPr>
          <w:rFonts w:asciiTheme="minorHAnsi" w:hAnsiTheme="minorHAnsi"/>
          <w:sz w:val="24"/>
          <w:szCs w:val="24"/>
        </w:rPr>
        <w:t>Em caso de supressão, a compensação deverá ser efetuada de acordo com a orientação técnica da Secretaria de Gestão Ambiental.</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3</w:t>
      </w:r>
      <w:r w:rsidR="00F7637D">
        <w:rPr>
          <w:rFonts w:asciiTheme="minorHAnsi" w:hAnsiTheme="minorHAnsi"/>
          <w:b/>
          <w:bCs/>
          <w:sz w:val="24"/>
          <w:szCs w:val="24"/>
        </w:rPr>
        <w:t>1</w:t>
      </w:r>
      <w:r w:rsidRPr="00657A15">
        <w:rPr>
          <w:rFonts w:asciiTheme="minorHAnsi" w:hAnsiTheme="minorHAnsi"/>
          <w:b/>
          <w:bCs/>
          <w:sz w:val="24"/>
          <w:szCs w:val="24"/>
        </w:rPr>
        <w:t xml:space="preserve">. </w:t>
      </w:r>
      <w:r w:rsidRPr="00657A15">
        <w:rPr>
          <w:rFonts w:asciiTheme="minorHAnsi" w:hAnsiTheme="minorHAnsi"/>
          <w:sz w:val="24"/>
          <w:szCs w:val="24"/>
        </w:rPr>
        <w:t xml:space="preserve">A Secretaria de Gestão Ambiental poderá eliminar, a critério técnico, as </w:t>
      </w:r>
      <w:r w:rsidRPr="00657A15">
        <w:rPr>
          <w:rFonts w:asciiTheme="minorHAnsi" w:hAnsiTheme="minorHAnsi"/>
          <w:sz w:val="24"/>
          <w:szCs w:val="24"/>
        </w:rPr>
        <w:lastRenderedPageBreak/>
        <w:t>mudas nascidas no passe</w:t>
      </w:r>
      <w:r w:rsidRPr="00657A15">
        <w:rPr>
          <w:rFonts w:asciiTheme="minorHAnsi" w:hAnsiTheme="minorHAnsi"/>
          <w:sz w:val="24"/>
          <w:szCs w:val="24"/>
        </w:rPr>
        <w:t>io público ou indevidamente plantadas, no caso de espécies incompatíveis com o Plano Municipal de Arborização Urbana.</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3</w:t>
      </w:r>
      <w:r w:rsidR="00F7637D">
        <w:rPr>
          <w:rFonts w:asciiTheme="minorHAnsi" w:hAnsiTheme="minorHAnsi"/>
          <w:b/>
          <w:bCs/>
          <w:sz w:val="24"/>
          <w:szCs w:val="24"/>
        </w:rPr>
        <w:t>2</w:t>
      </w:r>
      <w:r w:rsidRPr="00657A15">
        <w:rPr>
          <w:rFonts w:asciiTheme="minorHAnsi" w:hAnsiTheme="minorHAnsi"/>
          <w:b/>
          <w:bCs/>
          <w:sz w:val="24"/>
          <w:szCs w:val="24"/>
        </w:rPr>
        <w:t xml:space="preserve">. </w:t>
      </w:r>
      <w:r w:rsidRPr="00657A15">
        <w:rPr>
          <w:rFonts w:asciiTheme="minorHAnsi" w:hAnsiTheme="minorHAnsi"/>
          <w:sz w:val="24"/>
          <w:szCs w:val="24"/>
        </w:rPr>
        <w:t>A Secretaria de Gestão Ambiental deverá promover a capacitação permanente de mão de obra para a manutenção das árvores do Municí</w:t>
      </w:r>
      <w:r w:rsidRPr="00657A15">
        <w:rPr>
          <w:rFonts w:asciiTheme="minorHAnsi" w:hAnsiTheme="minorHAnsi"/>
          <w:sz w:val="24"/>
          <w:szCs w:val="24"/>
        </w:rPr>
        <w:t>pio.</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Parágrafo único. </w:t>
      </w:r>
      <w:r w:rsidRPr="00657A15">
        <w:rPr>
          <w:rFonts w:asciiTheme="minorHAnsi" w:hAnsiTheme="minorHAnsi"/>
          <w:sz w:val="24"/>
          <w:szCs w:val="24"/>
        </w:rPr>
        <w:t>Quando se tratar de mão de obra terceirizada, a Secretaria de Gestão Ambiental exigirá profissionais legalmente habilitados durante os serviços, mediante comprovação da capacitação para trabalhos em arborização.</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jc w:val="center"/>
        <w:rPr>
          <w:rFonts w:asciiTheme="minorHAnsi" w:hAnsiTheme="minorHAnsi"/>
          <w:b/>
          <w:sz w:val="24"/>
          <w:szCs w:val="24"/>
        </w:rPr>
      </w:pPr>
      <w:r w:rsidRPr="00657A15">
        <w:rPr>
          <w:rFonts w:asciiTheme="minorHAnsi" w:hAnsiTheme="minorHAnsi"/>
          <w:b/>
          <w:sz w:val="24"/>
          <w:szCs w:val="24"/>
        </w:rPr>
        <w:t>Seção V</w:t>
      </w:r>
    </w:p>
    <w:p w:rsidR="00FB0693" w:rsidRPr="00657A15" w:rsidRDefault="0077549D" w:rsidP="00FB0693">
      <w:pPr>
        <w:widowControl w:val="0"/>
        <w:suppressAutoHyphens/>
        <w:autoSpaceDE w:val="0"/>
        <w:autoSpaceDN w:val="0"/>
        <w:adjustRightInd w:val="0"/>
        <w:jc w:val="center"/>
        <w:rPr>
          <w:rFonts w:asciiTheme="minorHAnsi" w:hAnsiTheme="minorHAnsi"/>
          <w:b/>
          <w:sz w:val="24"/>
          <w:szCs w:val="24"/>
        </w:rPr>
      </w:pPr>
      <w:r w:rsidRPr="00657A15">
        <w:rPr>
          <w:rFonts w:asciiTheme="minorHAnsi" w:hAnsiTheme="minorHAnsi"/>
          <w:b/>
          <w:sz w:val="24"/>
          <w:szCs w:val="24"/>
        </w:rPr>
        <w:t xml:space="preserve">Do Plano de </w:t>
      </w:r>
      <w:r w:rsidRPr="00657A15">
        <w:rPr>
          <w:rFonts w:asciiTheme="minorHAnsi" w:hAnsiTheme="minorHAnsi"/>
          <w:b/>
          <w:sz w:val="24"/>
          <w:szCs w:val="24"/>
        </w:rPr>
        <w:t>Manejo</w:t>
      </w:r>
    </w:p>
    <w:p w:rsidR="00FB0693" w:rsidRPr="00657A15" w:rsidRDefault="00FB0693" w:rsidP="00FB0693">
      <w:pPr>
        <w:widowControl w:val="0"/>
        <w:suppressAutoHyphens/>
        <w:autoSpaceDE w:val="0"/>
        <w:autoSpaceDN w:val="0"/>
        <w:adjustRightInd w:val="0"/>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3</w:t>
      </w:r>
      <w:r w:rsidR="00F7637D">
        <w:rPr>
          <w:rFonts w:asciiTheme="minorHAnsi" w:hAnsiTheme="minorHAnsi"/>
          <w:b/>
          <w:bCs/>
          <w:sz w:val="24"/>
          <w:szCs w:val="24"/>
        </w:rPr>
        <w:t>3</w:t>
      </w:r>
      <w:r w:rsidRPr="00657A15">
        <w:rPr>
          <w:rFonts w:asciiTheme="minorHAnsi" w:hAnsiTheme="minorHAnsi"/>
          <w:b/>
          <w:bCs/>
          <w:sz w:val="24"/>
          <w:szCs w:val="24"/>
        </w:rPr>
        <w:t xml:space="preserve">. </w:t>
      </w:r>
      <w:r w:rsidRPr="00657A15">
        <w:rPr>
          <w:rFonts w:asciiTheme="minorHAnsi" w:hAnsiTheme="minorHAnsi"/>
          <w:sz w:val="24"/>
          <w:szCs w:val="24"/>
        </w:rPr>
        <w:t>O Plano de Manejo atenderá aos seguintes objetivos:</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 </w:t>
      </w:r>
      <w:r w:rsidRPr="00657A15">
        <w:rPr>
          <w:rFonts w:asciiTheme="minorHAnsi" w:hAnsiTheme="minorHAnsi"/>
          <w:sz w:val="24"/>
          <w:szCs w:val="24"/>
        </w:rPr>
        <w:t xml:space="preserve">Diagnosticar a população de árvores da cidade por meio de inventário, que caracterize qualitativa e quantitativamente a arborização urbana, mapeando o local e a espécie na forma de </w:t>
      </w:r>
      <w:r w:rsidRPr="00657A15">
        <w:rPr>
          <w:rFonts w:asciiTheme="minorHAnsi" w:hAnsiTheme="minorHAnsi"/>
          <w:sz w:val="24"/>
          <w:szCs w:val="24"/>
        </w:rPr>
        <w:t>cadastro informatizado, mantendo-o permanentemente atualizado;</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II- </w:t>
      </w:r>
      <w:r w:rsidRPr="00657A15">
        <w:rPr>
          <w:rFonts w:asciiTheme="minorHAnsi" w:hAnsiTheme="minorHAnsi"/>
          <w:sz w:val="24"/>
          <w:szCs w:val="24"/>
        </w:rPr>
        <w:t>Definir zonas baseadas nos resultados do diagnóstico, com o objetivo de caracterizar diferentes regiões do Município, de acordo com as peculiaridades da arborização e meio ambiente que o co</w:t>
      </w:r>
      <w:r w:rsidRPr="00657A15">
        <w:rPr>
          <w:rFonts w:asciiTheme="minorHAnsi" w:hAnsiTheme="minorHAnsi"/>
          <w:sz w:val="24"/>
          <w:szCs w:val="24"/>
        </w:rPr>
        <w:t>nstituem, para servir de base para o planejamento de ações e melhoria da qualidade ambiental de cada zona;</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III- </w:t>
      </w:r>
      <w:r w:rsidRPr="00657A15">
        <w:rPr>
          <w:rFonts w:asciiTheme="minorHAnsi" w:hAnsiTheme="minorHAnsi"/>
          <w:sz w:val="24"/>
          <w:szCs w:val="24"/>
        </w:rPr>
        <w:t>Definir metas plurianuais de implantação do Plano Municipal de Arborização Urbana, com cronogramas de execução de plantios e replantios, visando</w:t>
      </w:r>
      <w:r w:rsidRPr="00657A15">
        <w:rPr>
          <w:rFonts w:asciiTheme="minorHAnsi" w:hAnsiTheme="minorHAnsi"/>
          <w:sz w:val="24"/>
          <w:szCs w:val="24"/>
        </w:rPr>
        <w:t xml:space="preserve"> um horizonte mínimo de 12 anos;</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IV- </w:t>
      </w:r>
      <w:r w:rsidRPr="00657A15">
        <w:rPr>
          <w:rFonts w:asciiTheme="minorHAnsi" w:hAnsiTheme="minorHAnsi"/>
          <w:sz w:val="24"/>
          <w:szCs w:val="24"/>
        </w:rPr>
        <w:t xml:space="preserve">Listar as espécies a serem utilizadas na arborização urbana nos diferentes tipos de ambientes urbanos, de acordo com as zonas definidas, os </w:t>
      </w:r>
      <w:proofErr w:type="gramStart"/>
      <w:r w:rsidRPr="00657A15">
        <w:rPr>
          <w:rFonts w:asciiTheme="minorHAnsi" w:hAnsiTheme="minorHAnsi"/>
          <w:sz w:val="24"/>
          <w:szCs w:val="24"/>
        </w:rPr>
        <w:t>objetivos e diretrizes do Plano Municipal de Arborização Urbana</w:t>
      </w:r>
      <w:proofErr w:type="gramEnd"/>
      <w:r w:rsidRPr="00657A15">
        <w:rPr>
          <w:rFonts w:asciiTheme="minorHAnsi" w:hAnsiTheme="minorHAnsi"/>
          <w:sz w:val="24"/>
          <w:szCs w:val="24"/>
        </w:rPr>
        <w:t>;</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 </w:t>
      </w:r>
      <w:r w:rsidRPr="00657A15">
        <w:rPr>
          <w:rFonts w:asciiTheme="minorHAnsi" w:hAnsiTheme="minorHAnsi"/>
          <w:sz w:val="24"/>
          <w:szCs w:val="24"/>
        </w:rPr>
        <w:t>Identificar</w:t>
      </w:r>
      <w:r w:rsidRPr="00657A15">
        <w:rPr>
          <w:rFonts w:asciiTheme="minorHAnsi" w:hAnsiTheme="minorHAnsi"/>
          <w:sz w:val="24"/>
          <w:szCs w:val="24"/>
        </w:rPr>
        <w:t>, com base no inventário, a ocorrência de espécies indesejadas na arborização urbana e definir metodologia de substituição gradual desses exemplares com vistas a promover a revitalização da arborização;</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VI- </w:t>
      </w:r>
      <w:r w:rsidRPr="00657A15">
        <w:rPr>
          <w:rFonts w:asciiTheme="minorHAnsi" w:hAnsiTheme="minorHAnsi"/>
          <w:sz w:val="24"/>
          <w:szCs w:val="24"/>
        </w:rPr>
        <w:t xml:space="preserve">Definir metodologia de combate </w:t>
      </w:r>
      <w:proofErr w:type="gramStart"/>
      <w:r w:rsidRPr="00657A15">
        <w:rPr>
          <w:rFonts w:asciiTheme="minorHAnsi" w:hAnsiTheme="minorHAnsi"/>
          <w:sz w:val="24"/>
          <w:szCs w:val="24"/>
        </w:rPr>
        <w:t>à</w:t>
      </w:r>
      <w:proofErr w:type="gramEnd"/>
      <w:r w:rsidRPr="00657A15">
        <w:rPr>
          <w:rFonts w:asciiTheme="minorHAnsi" w:hAnsiTheme="minorHAnsi"/>
          <w:sz w:val="24"/>
          <w:szCs w:val="24"/>
        </w:rPr>
        <w:t xml:space="preserve"> “erva-de-passari</w:t>
      </w:r>
      <w:r w:rsidRPr="00657A15">
        <w:rPr>
          <w:rFonts w:asciiTheme="minorHAnsi" w:hAnsiTheme="minorHAnsi"/>
          <w:sz w:val="24"/>
          <w:szCs w:val="24"/>
        </w:rPr>
        <w:t>nho”, hemiparasita que provoca mortalidade em espécies arbóreas;</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VII- </w:t>
      </w:r>
      <w:r w:rsidRPr="00657A15">
        <w:rPr>
          <w:rFonts w:asciiTheme="minorHAnsi" w:hAnsiTheme="minorHAnsi"/>
          <w:sz w:val="24"/>
          <w:szCs w:val="24"/>
        </w:rPr>
        <w:t>Dimensionar equipes e equipamentos necessários para o manejo da arborização urbana, embasado em planejamento prévio a ser definido;</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VIII- </w:t>
      </w:r>
      <w:r w:rsidRPr="00657A15">
        <w:rPr>
          <w:rFonts w:asciiTheme="minorHAnsi" w:hAnsiTheme="minorHAnsi"/>
          <w:sz w:val="24"/>
          <w:szCs w:val="24"/>
        </w:rPr>
        <w:t>Estabelecer critérios técnicos de manejo prevent</w:t>
      </w:r>
      <w:r w:rsidRPr="00657A15">
        <w:rPr>
          <w:rFonts w:asciiTheme="minorHAnsi" w:hAnsiTheme="minorHAnsi"/>
          <w:sz w:val="24"/>
          <w:szCs w:val="24"/>
        </w:rPr>
        <w:t>ivo da arborização urbana;</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IX- </w:t>
      </w:r>
      <w:r w:rsidRPr="00657A15">
        <w:rPr>
          <w:rFonts w:asciiTheme="minorHAnsi" w:hAnsiTheme="minorHAnsi"/>
          <w:sz w:val="24"/>
          <w:szCs w:val="24"/>
        </w:rPr>
        <w:t>Identificar áreas potenciais para novos plantios, estabelecendo prioridades e hierarquias para a implantação, priorizando as zonas menos arborizadas;</w:t>
      </w:r>
    </w:p>
    <w:p w:rsidR="00FB0693" w:rsidRPr="00657A15" w:rsidRDefault="0077549D" w:rsidP="00CD16E9">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X- </w:t>
      </w:r>
      <w:r w:rsidRPr="00657A15">
        <w:rPr>
          <w:rFonts w:asciiTheme="minorHAnsi" w:hAnsiTheme="minorHAnsi"/>
          <w:sz w:val="24"/>
          <w:szCs w:val="24"/>
        </w:rPr>
        <w:t xml:space="preserve">Identificar índice de área verde, em função da densidade da arborização </w:t>
      </w:r>
      <w:r w:rsidRPr="00657A15">
        <w:rPr>
          <w:rFonts w:asciiTheme="minorHAnsi" w:hAnsiTheme="minorHAnsi"/>
          <w:sz w:val="24"/>
          <w:szCs w:val="24"/>
        </w:rPr>
        <w:t>diagnosticada.</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jc w:val="center"/>
        <w:rPr>
          <w:rFonts w:asciiTheme="minorHAnsi" w:hAnsiTheme="minorHAnsi"/>
          <w:b/>
          <w:sz w:val="24"/>
          <w:szCs w:val="24"/>
        </w:rPr>
      </w:pPr>
      <w:proofErr w:type="gramStart"/>
      <w:r w:rsidRPr="00657A15">
        <w:rPr>
          <w:rFonts w:asciiTheme="minorHAnsi" w:hAnsiTheme="minorHAnsi"/>
          <w:b/>
          <w:sz w:val="24"/>
          <w:szCs w:val="24"/>
        </w:rPr>
        <w:t>Seção VI</w:t>
      </w:r>
      <w:proofErr w:type="gramEnd"/>
    </w:p>
    <w:p w:rsidR="00FB0693" w:rsidRPr="00657A15" w:rsidRDefault="0077549D" w:rsidP="00FB0693">
      <w:pPr>
        <w:widowControl w:val="0"/>
        <w:suppressAutoHyphens/>
        <w:autoSpaceDE w:val="0"/>
        <w:autoSpaceDN w:val="0"/>
        <w:adjustRightInd w:val="0"/>
        <w:jc w:val="center"/>
        <w:rPr>
          <w:rFonts w:asciiTheme="minorHAnsi" w:hAnsiTheme="minorHAnsi"/>
          <w:b/>
          <w:sz w:val="24"/>
          <w:szCs w:val="24"/>
        </w:rPr>
      </w:pPr>
      <w:r w:rsidRPr="00657A15">
        <w:rPr>
          <w:rFonts w:asciiTheme="minorHAnsi" w:hAnsiTheme="minorHAnsi"/>
          <w:b/>
          <w:sz w:val="24"/>
          <w:szCs w:val="24"/>
        </w:rPr>
        <w:t xml:space="preserve">Da Poda, do Corte, do Transplante e da </w:t>
      </w:r>
      <w:proofErr w:type="gramStart"/>
      <w:r w:rsidRPr="00657A15">
        <w:rPr>
          <w:rFonts w:asciiTheme="minorHAnsi" w:hAnsiTheme="minorHAnsi"/>
          <w:b/>
          <w:sz w:val="24"/>
          <w:szCs w:val="24"/>
        </w:rPr>
        <w:t>Reposição</w:t>
      </w:r>
      <w:proofErr w:type="gramEnd"/>
    </w:p>
    <w:p w:rsidR="00FB0693" w:rsidRPr="00657A15" w:rsidRDefault="00FB0693" w:rsidP="00FB0693">
      <w:pPr>
        <w:widowControl w:val="0"/>
        <w:suppressAutoHyphens/>
        <w:autoSpaceDE w:val="0"/>
        <w:autoSpaceDN w:val="0"/>
        <w:adjustRightInd w:val="0"/>
        <w:jc w:val="both"/>
        <w:rPr>
          <w:rFonts w:asciiTheme="minorHAnsi" w:hAnsiTheme="minorHAnsi"/>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3</w:t>
      </w:r>
      <w:r w:rsidR="00F7637D">
        <w:rPr>
          <w:rFonts w:asciiTheme="minorHAnsi" w:hAnsiTheme="minorHAnsi"/>
          <w:b/>
          <w:bCs/>
          <w:sz w:val="24"/>
          <w:szCs w:val="24"/>
        </w:rPr>
        <w:t>4</w:t>
      </w:r>
      <w:r w:rsidRPr="00657A15">
        <w:rPr>
          <w:rFonts w:asciiTheme="minorHAnsi" w:hAnsiTheme="minorHAnsi"/>
          <w:b/>
          <w:bCs/>
          <w:sz w:val="24"/>
          <w:szCs w:val="24"/>
        </w:rPr>
        <w:t xml:space="preserve">. </w:t>
      </w:r>
      <w:r w:rsidRPr="00657A15">
        <w:rPr>
          <w:rFonts w:asciiTheme="minorHAnsi" w:hAnsiTheme="minorHAnsi"/>
          <w:sz w:val="24"/>
          <w:szCs w:val="24"/>
        </w:rPr>
        <w:t>As atividades de poda e corte, poderão ser motivadas por vistoria de rotina ou a pedido dos proprietários, formalizado mediante protocolo.</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 1º </w:t>
      </w:r>
      <w:r w:rsidRPr="00657A15">
        <w:rPr>
          <w:rFonts w:asciiTheme="minorHAnsi" w:hAnsiTheme="minorHAnsi"/>
          <w:sz w:val="24"/>
          <w:szCs w:val="24"/>
        </w:rPr>
        <w:t>A poda em área de domínio p</w:t>
      </w:r>
      <w:r w:rsidRPr="00657A15">
        <w:rPr>
          <w:rFonts w:asciiTheme="minorHAnsi" w:hAnsiTheme="minorHAnsi"/>
          <w:sz w:val="24"/>
          <w:szCs w:val="24"/>
        </w:rPr>
        <w:t>úblico só será realizada com motivação técnica.</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 2º </w:t>
      </w:r>
      <w:r w:rsidRPr="00657A15">
        <w:rPr>
          <w:rFonts w:asciiTheme="minorHAnsi" w:hAnsiTheme="minorHAnsi"/>
          <w:sz w:val="24"/>
          <w:szCs w:val="24"/>
        </w:rPr>
        <w:t>Para a formação e manutenção das árvores em calçadas e áreas públicas, será admitida a prática da poda, a ser realizada exclusivamente por pessoas habilitadas e autorizadas pela Secretaria de Gestão Amb</w:t>
      </w:r>
      <w:r w:rsidRPr="00657A15">
        <w:rPr>
          <w:rFonts w:asciiTheme="minorHAnsi" w:hAnsiTheme="minorHAnsi"/>
          <w:sz w:val="24"/>
          <w:szCs w:val="24"/>
        </w:rPr>
        <w:t>iental,</w:t>
      </w:r>
      <w:proofErr w:type="gramStart"/>
      <w:r w:rsidRPr="00657A15">
        <w:rPr>
          <w:rFonts w:asciiTheme="minorHAnsi" w:hAnsiTheme="minorHAnsi"/>
          <w:sz w:val="24"/>
          <w:szCs w:val="24"/>
        </w:rPr>
        <w:t xml:space="preserve"> </w:t>
      </w:r>
      <w:r w:rsidRPr="00657A15">
        <w:rPr>
          <w:rFonts w:asciiTheme="minorHAnsi" w:hAnsiTheme="minorHAnsi"/>
          <w:sz w:val="24"/>
          <w:szCs w:val="24"/>
        </w:rPr>
        <w:t xml:space="preserve"> </w:t>
      </w:r>
      <w:proofErr w:type="gramEnd"/>
      <w:r w:rsidRPr="00657A15">
        <w:rPr>
          <w:rFonts w:asciiTheme="minorHAnsi" w:hAnsiTheme="minorHAnsi"/>
          <w:sz w:val="24"/>
          <w:szCs w:val="24"/>
        </w:rPr>
        <w:t>exceto quando se tratar de conflito com a fiação, quando a execução do serviço ficará a cargo da concessionária dos serviços de distribuição de energia elétrica.</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 3º </w:t>
      </w:r>
      <w:r w:rsidRPr="00657A15">
        <w:rPr>
          <w:rFonts w:asciiTheme="minorHAnsi" w:hAnsiTheme="minorHAnsi"/>
          <w:bCs/>
          <w:sz w:val="24"/>
          <w:szCs w:val="24"/>
        </w:rPr>
        <w:t>É vedada a prática de poda em áreas p</w:t>
      </w:r>
      <w:r w:rsidRPr="00657A15">
        <w:rPr>
          <w:rFonts w:asciiTheme="minorHAnsi" w:hAnsiTheme="minorHAnsi"/>
          <w:bCs/>
          <w:sz w:val="24"/>
          <w:szCs w:val="24"/>
        </w:rPr>
        <w:t xml:space="preserve">úblicas e calçadas pelos munícipes, </w:t>
      </w:r>
      <w:proofErr w:type="gramStart"/>
      <w:r w:rsidRPr="00657A15">
        <w:rPr>
          <w:rFonts w:asciiTheme="minorHAnsi" w:hAnsiTheme="minorHAnsi"/>
          <w:bCs/>
          <w:sz w:val="24"/>
          <w:szCs w:val="24"/>
        </w:rPr>
        <w:t>os quais só</w:t>
      </w:r>
      <w:proofErr w:type="gramEnd"/>
      <w:r w:rsidRPr="00657A15">
        <w:rPr>
          <w:rFonts w:asciiTheme="minorHAnsi" w:hAnsiTheme="minorHAnsi"/>
          <w:bCs/>
          <w:sz w:val="24"/>
          <w:szCs w:val="24"/>
        </w:rPr>
        <w:t xml:space="preserve"> serão responsáveis pelas podas de árvores situadas em suas propriedades, observados os critérios adequados para a realização da atividade e, caso necessário, mediante orientação técnica da Secretaria de Gestã</w:t>
      </w:r>
      <w:r w:rsidRPr="00657A15">
        <w:rPr>
          <w:rFonts w:asciiTheme="minorHAnsi" w:hAnsiTheme="minorHAnsi"/>
          <w:bCs/>
          <w:sz w:val="24"/>
          <w:szCs w:val="24"/>
        </w:rPr>
        <w:t>o Ambiental.</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jc w:val="center"/>
        <w:rPr>
          <w:rFonts w:asciiTheme="minorHAnsi" w:hAnsiTheme="minorHAnsi"/>
          <w:b/>
          <w:sz w:val="24"/>
          <w:szCs w:val="24"/>
        </w:rPr>
      </w:pPr>
      <w:r w:rsidRPr="00657A15">
        <w:rPr>
          <w:rFonts w:asciiTheme="minorHAnsi" w:hAnsiTheme="minorHAnsi"/>
          <w:b/>
          <w:sz w:val="24"/>
          <w:szCs w:val="24"/>
        </w:rPr>
        <w:t>Subseção I</w:t>
      </w:r>
    </w:p>
    <w:p w:rsidR="00FB0693" w:rsidRPr="00657A15" w:rsidRDefault="0077549D" w:rsidP="00FB0693">
      <w:pPr>
        <w:widowControl w:val="0"/>
        <w:suppressAutoHyphens/>
        <w:autoSpaceDE w:val="0"/>
        <w:autoSpaceDN w:val="0"/>
        <w:adjustRightInd w:val="0"/>
        <w:jc w:val="center"/>
        <w:rPr>
          <w:rFonts w:asciiTheme="minorHAnsi" w:hAnsiTheme="minorHAnsi"/>
          <w:b/>
          <w:sz w:val="24"/>
          <w:szCs w:val="24"/>
        </w:rPr>
      </w:pPr>
      <w:r w:rsidRPr="00657A15">
        <w:rPr>
          <w:rFonts w:asciiTheme="minorHAnsi" w:hAnsiTheme="minorHAnsi"/>
          <w:b/>
          <w:sz w:val="24"/>
          <w:szCs w:val="24"/>
        </w:rPr>
        <w:t>Dos Critérios para a Poda</w:t>
      </w:r>
    </w:p>
    <w:p w:rsidR="00FB0693" w:rsidRPr="00657A15" w:rsidRDefault="00FB0693" w:rsidP="00FB0693">
      <w:pPr>
        <w:widowControl w:val="0"/>
        <w:suppressAutoHyphens/>
        <w:autoSpaceDE w:val="0"/>
        <w:autoSpaceDN w:val="0"/>
        <w:adjustRightInd w:val="0"/>
        <w:jc w:val="center"/>
        <w:rPr>
          <w:rFonts w:asciiTheme="minorHAnsi" w:hAnsiTheme="minorHAnsi"/>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trike/>
          <w:sz w:val="24"/>
          <w:szCs w:val="24"/>
        </w:rPr>
      </w:pPr>
      <w:r w:rsidRPr="00657A15">
        <w:rPr>
          <w:rFonts w:asciiTheme="minorHAnsi" w:hAnsiTheme="minorHAnsi"/>
          <w:b/>
          <w:bCs/>
          <w:sz w:val="24"/>
          <w:szCs w:val="24"/>
        </w:rPr>
        <w:t>Art. 3</w:t>
      </w:r>
      <w:r w:rsidR="00F7637D">
        <w:rPr>
          <w:rFonts w:asciiTheme="minorHAnsi" w:hAnsiTheme="minorHAnsi"/>
          <w:b/>
          <w:bCs/>
          <w:sz w:val="24"/>
          <w:szCs w:val="24"/>
        </w:rPr>
        <w:t>5</w:t>
      </w:r>
      <w:r w:rsidRPr="00657A15">
        <w:rPr>
          <w:rFonts w:asciiTheme="minorHAnsi" w:hAnsiTheme="minorHAnsi"/>
          <w:b/>
          <w:bCs/>
          <w:sz w:val="24"/>
          <w:szCs w:val="24"/>
        </w:rPr>
        <w:t xml:space="preserve">. </w:t>
      </w:r>
      <w:r w:rsidRPr="00657A15">
        <w:rPr>
          <w:rFonts w:asciiTheme="minorHAnsi" w:hAnsiTheme="minorHAnsi"/>
          <w:sz w:val="24"/>
          <w:szCs w:val="24"/>
        </w:rPr>
        <w:t>Em árvores jovens será adotada a poda de formação, visando à boa formação e equilíbrio da copa.</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3</w:t>
      </w:r>
      <w:r w:rsidR="00F7637D">
        <w:rPr>
          <w:rFonts w:asciiTheme="minorHAnsi" w:hAnsiTheme="minorHAnsi"/>
          <w:b/>
          <w:bCs/>
          <w:sz w:val="24"/>
          <w:szCs w:val="24"/>
        </w:rPr>
        <w:t>6</w:t>
      </w:r>
      <w:r w:rsidRPr="00657A15">
        <w:rPr>
          <w:rFonts w:asciiTheme="minorHAnsi" w:hAnsiTheme="minorHAnsi"/>
          <w:b/>
          <w:bCs/>
          <w:sz w:val="24"/>
          <w:szCs w:val="24"/>
        </w:rPr>
        <w:t xml:space="preserve">. </w:t>
      </w:r>
      <w:r w:rsidRPr="00657A15">
        <w:rPr>
          <w:rFonts w:asciiTheme="minorHAnsi" w:hAnsiTheme="minorHAnsi"/>
          <w:sz w:val="24"/>
          <w:szCs w:val="24"/>
        </w:rPr>
        <w:t xml:space="preserve">Em árvores adultas será admitida a poda de limpeza, com a eliminação dos galhos secos, </w:t>
      </w:r>
      <w:r w:rsidRPr="00657A15">
        <w:rPr>
          <w:rFonts w:asciiTheme="minorHAnsi" w:hAnsiTheme="minorHAnsi"/>
          <w:sz w:val="24"/>
          <w:szCs w:val="24"/>
        </w:rPr>
        <w:t>galhos que interfiram na rede elétrica, galhos podres, galhos que dificultem a correta iluminação pública e galhos muitos baixos que atrapalhem a livre circulação de veículos e pessoas.</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3</w:t>
      </w:r>
      <w:r w:rsidR="00F7637D">
        <w:rPr>
          <w:rFonts w:asciiTheme="minorHAnsi" w:hAnsiTheme="minorHAnsi"/>
          <w:b/>
          <w:bCs/>
          <w:sz w:val="24"/>
          <w:szCs w:val="24"/>
        </w:rPr>
        <w:t>7</w:t>
      </w:r>
      <w:r w:rsidRPr="00657A15">
        <w:rPr>
          <w:rFonts w:asciiTheme="minorHAnsi" w:hAnsiTheme="minorHAnsi"/>
          <w:b/>
          <w:bCs/>
          <w:sz w:val="24"/>
          <w:szCs w:val="24"/>
        </w:rPr>
        <w:t xml:space="preserve">. </w:t>
      </w:r>
      <w:r w:rsidRPr="00657A15">
        <w:rPr>
          <w:rFonts w:asciiTheme="minorHAnsi" w:hAnsiTheme="minorHAnsi"/>
          <w:sz w:val="24"/>
          <w:szCs w:val="24"/>
        </w:rPr>
        <w:t>Para a poda envolvendo a rede de energia elétrica, excetuand</w:t>
      </w:r>
      <w:r w:rsidRPr="00657A15">
        <w:rPr>
          <w:rFonts w:asciiTheme="minorHAnsi" w:hAnsiTheme="minorHAnsi"/>
          <w:sz w:val="24"/>
          <w:szCs w:val="24"/>
        </w:rPr>
        <w:t xml:space="preserve">o as de caráter emergencial, a Prefeitura deverá estabelecer uma atuação conjunta com a concessionária de serviços de distribuição de energia elétrica, a fim de se evitar a prática de podas inadequadas. </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jc w:val="center"/>
        <w:rPr>
          <w:rFonts w:asciiTheme="minorHAnsi" w:hAnsiTheme="minorHAnsi"/>
          <w:b/>
          <w:sz w:val="24"/>
          <w:szCs w:val="24"/>
        </w:rPr>
      </w:pPr>
      <w:r w:rsidRPr="00657A15">
        <w:rPr>
          <w:rFonts w:asciiTheme="minorHAnsi" w:hAnsiTheme="minorHAnsi"/>
          <w:b/>
          <w:sz w:val="24"/>
          <w:szCs w:val="24"/>
        </w:rPr>
        <w:t>Subseção II</w:t>
      </w:r>
    </w:p>
    <w:p w:rsidR="00FB0693" w:rsidRPr="00657A15" w:rsidRDefault="0077549D" w:rsidP="00FB0693">
      <w:pPr>
        <w:widowControl w:val="0"/>
        <w:suppressAutoHyphens/>
        <w:autoSpaceDE w:val="0"/>
        <w:autoSpaceDN w:val="0"/>
        <w:adjustRightInd w:val="0"/>
        <w:jc w:val="center"/>
        <w:rPr>
          <w:rFonts w:asciiTheme="minorHAnsi" w:hAnsiTheme="minorHAnsi"/>
          <w:b/>
          <w:sz w:val="24"/>
          <w:szCs w:val="24"/>
        </w:rPr>
      </w:pPr>
      <w:r w:rsidRPr="00657A15">
        <w:rPr>
          <w:rFonts w:asciiTheme="minorHAnsi" w:hAnsiTheme="minorHAnsi"/>
          <w:b/>
          <w:sz w:val="24"/>
          <w:szCs w:val="24"/>
        </w:rPr>
        <w:t>Dos Critérios para o Corte</w:t>
      </w:r>
    </w:p>
    <w:p w:rsidR="00FB0693" w:rsidRPr="00657A15" w:rsidRDefault="00FB0693" w:rsidP="00FB0693">
      <w:pPr>
        <w:widowControl w:val="0"/>
        <w:suppressAutoHyphens/>
        <w:autoSpaceDE w:val="0"/>
        <w:autoSpaceDN w:val="0"/>
        <w:adjustRightInd w:val="0"/>
        <w:jc w:val="both"/>
        <w:rPr>
          <w:rFonts w:asciiTheme="minorHAnsi" w:hAnsiTheme="minorHAnsi"/>
          <w:bCs/>
          <w:sz w:val="24"/>
          <w:szCs w:val="24"/>
        </w:rPr>
      </w:pPr>
    </w:p>
    <w:p w:rsidR="00FB0693" w:rsidRPr="00657A15" w:rsidRDefault="00F7637D" w:rsidP="00FB0693">
      <w:pPr>
        <w:widowControl w:val="0"/>
        <w:suppressAutoHyphens/>
        <w:autoSpaceDE w:val="0"/>
        <w:autoSpaceDN w:val="0"/>
        <w:adjustRightInd w:val="0"/>
        <w:jc w:val="both"/>
        <w:rPr>
          <w:rFonts w:asciiTheme="minorHAnsi" w:hAnsiTheme="minorHAnsi"/>
          <w:sz w:val="24"/>
          <w:szCs w:val="24"/>
        </w:rPr>
      </w:pPr>
      <w:r>
        <w:rPr>
          <w:rFonts w:asciiTheme="minorHAnsi" w:hAnsiTheme="minorHAnsi"/>
          <w:b/>
          <w:bCs/>
          <w:sz w:val="24"/>
          <w:szCs w:val="24"/>
        </w:rPr>
        <w:t xml:space="preserve">           </w:t>
      </w:r>
      <w:r w:rsidR="0077549D" w:rsidRPr="00657A15">
        <w:rPr>
          <w:rFonts w:asciiTheme="minorHAnsi" w:hAnsiTheme="minorHAnsi"/>
          <w:b/>
          <w:bCs/>
          <w:sz w:val="24"/>
          <w:szCs w:val="24"/>
        </w:rPr>
        <w:t xml:space="preserve">Art. </w:t>
      </w:r>
      <w:r>
        <w:rPr>
          <w:rFonts w:asciiTheme="minorHAnsi" w:hAnsiTheme="minorHAnsi"/>
          <w:b/>
          <w:bCs/>
          <w:sz w:val="24"/>
          <w:szCs w:val="24"/>
        </w:rPr>
        <w:t>38</w:t>
      </w:r>
      <w:r w:rsidR="0077549D" w:rsidRPr="00657A15">
        <w:rPr>
          <w:rFonts w:asciiTheme="minorHAnsi" w:hAnsiTheme="minorHAnsi"/>
          <w:b/>
          <w:bCs/>
          <w:sz w:val="24"/>
          <w:szCs w:val="24"/>
        </w:rPr>
        <w:t xml:space="preserve">. </w:t>
      </w:r>
      <w:r w:rsidR="0077549D" w:rsidRPr="00657A15">
        <w:rPr>
          <w:rFonts w:asciiTheme="minorHAnsi" w:hAnsiTheme="minorHAnsi"/>
          <w:sz w:val="24"/>
          <w:szCs w:val="24"/>
        </w:rPr>
        <w:t xml:space="preserve">O corte ou transplante de árvore nativa ou exótica somente será autorizado pela SGA quando: </w:t>
      </w:r>
    </w:p>
    <w:p w:rsidR="00FB0693" w:rsidRPr="00657A15" w:rsidRDefault="00FB0693" w:rsidP="00FB0693">
      <w:pPr>
        <w:widowControl w:val="0"/>
        <w:suppressAutoHyphens/>
        <w:autoSpaceDE w:val="0"/>
        <w:autoSpaceDN w:val="0"/>
        <w:adjustRightInd w:val="0"/>
        <w:jc w:val="both"/>
        <w:rPr>
          <w:rFonts w:asciiTheme="minorHAnsi" w:hAnsiTheme="minorHAnsi"/>
          <w:sz w:val="24"/>
          <w:szCs w:val="24"/>
        </w:rPr>
      </w:pPr>
    </w:p>
    <w:p w:rsidR="00FB0693" w:rsidRPr="00657A15" w:rsidRDefault="0077549D" w:rsidP="00F7637D">
      <w:pPr>
        <w:widowControl w:val="0"/>
        <w:suppressAutoHyphens/>
        <w:autoSpaceDE w:val="0"/>
        <w:autoSpaceDN w:val="0"/>
        <w:adjustRightInd w:val="0"/>
        <w:spacing w:after="120"/>
        <w:ind w:firstLine="709"/>
        <w:jc w:val="both"/>
        <w:rPr>
          <w:rFonts w:asciiTheme="minorHAnsi" w:hAnsiTheme="minorHAnsi"/>
          <w:sz w:val="24"/>
          <w:szCs w:val="24"/>
        </w:rPr>
      </w:pPr>
      <w:r w:rsidRPr="00657A15">
        <w:rPr>
          <w:rFonts w:asciiTheme="minorHAnsi" w:hAnsiTheme="minorHAnsi"/>
          <w:b/>
          <w:bCs/>
          <w:sz w:val="24"/>
          <w:szCs w:val="24"/>
        </w:rPr>
        <w:t xml:space="preserve">I- </w:t>
      </w:r>
      <w:r w:rsidRPr="00657A15">
        <w:rPr>
          <w:rFonts w:asciiTheme="minorHAnsi" w:hAnsiTheme="minorHAnsi"/>
          <w:bCs/>
          <w:sz w:val="24"/>
          <w:szCs w:val="24"/>
        </w:rPr>
        <w:t>Houver risco de queda</w:t>
      </w:r>
      <w:r w:rsidRPr="00657A15">
        <w:rPr>
          <w:rFonts w:asciiTheme="minorHAnsi" w:hAnsiTheme="minorHAnsi"/>
          <w:sz w:val="24"/>
          <w:szCs w:val="24"/>
        </w:rPr>
        <w:t>, por estar em processo de decomposição, oca ou quando seu ponto de equilíbrio estiver deslocado;</w:t>
      </w:r>
    </w:p>
    <w:p w:rsidR="00FB0693" w:rsidRPr="00657A15" w:rsidRDefault="0077549D" w:rsidP="00F7637D">
      <w:pPr>
        <w:widowControl w:val="0"/>
        <w:suppressAutoHyphens/>
        <w:autoSpaceDE w:val="0"/>
        <w:autoSpaceDN w:val="0"/>
        <w:adjustRightInd w:val="0"/>
        <w:spacing w:after="120"/>
        <w:ind w:firstLine="709"/>
        <w:jc w:val="both"/>
        <w:rPr>
          <w:rFonts w:asciiTheme="minorHAnsi" w:hAnsiTheme="minorHAnsi"/>
          <w:sz w:val="24"/>
          <w:szCs w:val="24"/>
        </w:rPr>
      </w:pPr>
      <w:r w:rsidRPr="00657A15">
        <w:rPr>
          <w:rFonts w:asciiTheme="minorHAnsi" w:hAnsiTheme="minorHAnsi"/>
          <w:b/>
          <w:bCs/>
          <w:sz w:val="24"/>
          <w:szCs w:val="24"/>
        </w:rPr>
        <w:t xml:space="preserve">II- </w:t>
      </w:r>
      <w:r w:rsidRPr="00657A15">
        <w:rPr>
          <w:rFonts w:asciiTheme="minorHAnsi" w:hAnsiTheme="minorHAnsi"/>
          <w:sz w:val="24"/>
          <w:szCs w:val="24"/>
        </w:rPr>
        <w:t>Estiver inviabilizando o aproveitame</w:t>
      </w:r>
      <w:r w:rsidRPr="00657A15">
        <w:rPr>
          <w:rFonts w:asciiTheme="minorHAnsi" w:hAnsiTheme="minorHAnsi"/>
          <w:sz w:val="24"/>
          <w:szCs w:val="24"/>
        </w:rPr>
        <w:t>nto econômico e racional do imóvel, demonstrado em projeto arquitetônico aprovado pela Secretaria de Desenvolvimento Urbano, com avaliação prévia pela Secretaria de Gestão Ambiental;</w:t>
      </w:r>
    </w:p>
    <w:p w:rsidR="00FB0693" w:rsidRPr="00657A15" w:rsidRDefault="0077549D" w:rsidP="00F7637D">
      <w:pPr>
        <w:widowControl w:val="0"/>
        <w:suppressAutoHyphens/>
        <w:autoSpaceDE w:val="0"/>
        <w:autoSpaceDN w:val="0"/>
        <w:adjustRightInd w:val="0"/>
        <w:spacing w:after="120"/>
        <w:ind w:firstLine="709"/>
        <w:jc w:val="both"/>
        <w:rPr>
          <w:rFonts w:asciiTheme="minorHAnsi" w:hAnsiTheme="minorHAnsi"/>
          <w:sz w:val="24"/>
          <w:szCs w:val="24"/>
        </w:rPr>
      </w:pPr>
      <w:r w:rsidRPr="00657A15">
        <w:rPr>
          <w:rFonts w:asciiTheme="minorHAnsi" w:hAnsiTheme="minorHAnsi"/>
          <w:b/>
          <w:bCs/>
          <w:sz w:val="24"/>
          <w:szCs w:val="24"/>
        </w:rPr>
        <w:t xml:space="preserve">III- </w:t>
      </w:r>
      <w:r w:rsidRPr="00657A15">
        <w:rPr>
          <w:rFonts w:asciiTheme="minorHAnsi" w:hAnsiTheme="minorHAnsi"/>
          <w:sz w:val="24"/>
          <w:szCs w:val="24"/>
        </w:rPr>
        <w:t xml:space="preserve">Quando as raízes vierem a prejudicar </w:t>
      </w:r>
      <w:r w:rsidR="00CD16E9">
        <w:rPr>
          <w:rFonts w:asciiTheme="minorHAnsi" w:hAnsiTheme="minorHAnsi"/>
          <w:sz w:val="24"/>
          <w:szCs w:val="24"/>
        </w:rPr>
        <w:t>estruturalmente</w:t>
      </w:r>
      <w:r w:rsidRPr="00657A15">
        <w:rPr>
          <w:rFonts w:asciiTheme="minorHAnsi" w:hAnsiTheme="minorHAnsi"/>
          <w:sz w:val="24"/>
          <w:szCs w:val="24"/>
        </w:rPr>
        <w:t xml:space="preserve"> os equipamentos urb</w:t>
      </w:r>
      <w:r w:rsidRPr="00657A15">
        <w:rPr>
          <w:rFonts w:asciiTheme="minorHAnsi" w:hAnsiTheme="minorHAnsi"/>
          <w:sz w:val="24"/>
          <w:szCs w:val="24"/>
        </w:rPr>
        <w:t>anos, subterrâneos ou não;</w:t>
      </w:r>
    </w:p>
    <w:p w:rsidR="00FB0693" w:rsidRPr="00657A15" w:rsidRDefault="0077549D" w:rsidP="00F7637D">
      <w:pPr>
        <w:widowControl w:val="0"/>
        <w:suppressAutoHyphens/>
        <w:autoSpaceDE w:val="0"/>
        <w:autoSpaceDN w:val="0"/>
        <w:adjustRightInd w:val="0"/>
        <w:spacing w:after="120"/>
        <w:ind w:firstLine="709"/>
        <w:jc w:val="both"/>
        <w:rPr>
          <w:rFonts w:asciiTheme="minorHAnsi" w:hAnsiTheme="minorHAnsi"/>
          <w:sz w:val="24"/>
          <w:szCs w:val="24"/>
        </w:rPr>
      </w:pPr>
      <w:r w:rsidRPr="00657A15">
        <w:rPr>
          <w:rFonts w:asciiTheme="minorHAnsi" w:hAnsiTheme="minorHAnsi"/>
          <w:b/>
          <w:bCs/>
          <w:sz w:val="24"/>
          <w:szCs w:val="24"/>
        </w:rPr>
        <w:lastRenderedPageBreak/>
        <w:t xml:space="preserve">IV- </w:t>
      </w:r>
      <w:r w:rsidRPr="00657A15">
        <w:rPr>
          <w:rFonts w:asciiTheme="minorHAnsi" w:hAnsiTheme="minorHAnsi"/>
          <w:sz w:val="24"/>
          <w:szCs w:val="24"/>
        </w:rPr>
        <w:t>Estiver morta;</w:t>
      </w:r>
    </w:p>
    <w:p w:rsidR="00FB0693" w:rsidRPr="00657A15" w:rsidRDefault="0077549D" w:rsidP="00F7637D">
      <w:pPr>
        <w:widowControl w:val="0"/>
        <w:suppressAutoHyphens/>
        <w:autoSpaceDE w:val="0"/>
        <w:autoSpaceDN w:val="0"/>
        <w:adjustRightInd w:val="0"/>
        <w:spacing w:after="120"/>
        <w:ind w:firstLine="709"/>
        <w:jc w:val="both"/>
        <w:rPr>
          <w:rFonts w:asciiTheme="minorHAnsi" w:hAnsiTheme="minorHAnsi"/>
          <w:sz w:val="24"/>
          <w:szCs w:val="24"/>
        </w:rPr>
      </w:pPr>
      <w:r w:rsidRPr="00657A15">
        <w:rPr>
          <w:rFonts w:asciiTheme="minorHAnsi" w:hAnsiTheme="minorHAnsi"/>
          <w:b/>
          <w:bCs/>
          <w:sz w:val="24"/>
          <w:szCs w:val="24"/>
        </w:rPr>
        <w:t xml:space="preserve">V- </w:t>
      </w:r>
      <w:r w:rsidRPr="00657A15">
        <w:rPr>
          <w:rFonts w:asciiTheme="minorHAnsi" w:hAnsiTheme="minorHAnsi"/>
          <w:sz w:val="24"/>
          <w:szCs w:val="24"/>
        </w:rPr>
        <w:t>Estiver infestada de pragas e/ou doenças e for considerada irrecuperável;</w:t>
      </w:r>
    </w:p>
    <w:p w:rsidR="00FB0693" w:rsidRPr="00657A15" w:rsidRDefault="0077549D" w:rsidP="00F7637D">
      <w:pPr>
        <w:widowControl w:val="0"/>
        <w:suppressAutoHyphens/>
        <w:autoSpaceDE w:val="0"/>
        <w:autoSpaceDN w:val="0"/>
        <w:adjustRightInd w:val="0"/>
        <w:spacing w:after="120"/>
        <w:ind w:firstLine="709"/>
        <w:jc w:val="both"/>
        <w:rPr>
          <w:rFonts w:asciiTheme="minorHAnsi" w:hAnsiTheme="minorHAnsi"/>
          <w:sz w:val="24"/>
          <w:szCs w:val="24"/>
        </w:rPr>
      </w:pPr>
      <w:r w:rsidRPr="00657A15">
        <w:rPr>
          <w:rFonts w:asciiTheme="minorHAnsi" w:hAnsiTheme="minorHAnsi"/>
          <w:b/>
          <w:bCs/>
          <w:sz w:val="24"/>
          <w:szCs w:val="24"/>
        </w:rPr>
        <w:t xml:space="preserve">VI- </w:t>
      </w:r>
      <w:r w:rsidRPr="00657A15">
        <w:rPr>
          <w:rFonts w:asciiTheme="minorHAnsi" w:hAnsiTheme="minorHAnsi"/>
          <w:sz w:val="24"/>
          <w:szCs w:val="24"/>
        </w:rPr>
        <w:t>Estiver apresentando algum risco sério à segurança;</w:t>
      </w:r>
    </w:p>
    <w:p w:rsidR="00FB0693" w:rsidRPr="00657A15" w:rsidRDefault="0077549D" w:rsidP="00F7637D">
      <w:pPr>
        <w:widowControl w:val="0"/>
        <w:suppressAutoHyphens/>
        <w:autoSpaceDE w:val="0"/>
        <w:autoSpaceDN w:val="0"/>
        <w:adjustRightInd w:val="0"/>
        <w:spacing w:after="120"/>
        <w:ind w:firstLine="709"/>
        <w:jc w:val="both"/>
        <w:rPr>
          <w:rFonts w:asciiTheme="minorHAnsi" w:hAnsiTheme="minorHAnsi"/>
          <w:sz w:val="24"/>
          <w:szCs w:val="24"/>
        </w:rPr>
      </w:pPr>
      <w:r w:rsidRPr="00657A15">
        <w:rPr>
          <w:rFonts w:asciiTheme="minorHAnsi" w:hAnsiTheme="minorHAnsi"/>
          <w:b/>
          <w:bCs/>
          <w:sz w:val="24"/>
          <w:szCs w:val="24"/>
        </w:rPr>
        <w:t xml:space="preserve">VII- </w:t>
      </w:r>
      <w:r w:rsidRPr="00657A15">
        <w:rPr>
          <w:rFonts w:asciiTheme="minorHAnsi" w:hAnsiTheme="minorHAnsi"/>
          <w:sz w:val="24"/>
          <w:szCs w:val="24"/>
        </w:rPr>
        <w:t xml:space="preserve">Constituir espécie exótica invasora, </w:t>
      </w:r>
      <w:proofErr w:type="gramStart"/>
      <w:r w:rsidRPr="00657A15">
        <w:rPr>
          <w:rFonts w:asciiTheme="minorHAnsi" w:hAnsiTheme="minorHAnsi"/>
          <w:sz w:val="24"/>
          <w:szCs w:val="24"/>
        </w:rPr>
        <w:t>sob análise</w:t>
      </w:r>
      <w:proofErr w:type="gramEnd"/>
      <w:r w:rsidRPr="00657A15">
        <w:rPr>
          <w:rFonts w:asciiTheme="minorHAnsi" w:hAnsiTheme="minorHAnsi"/>
          <w:sz w:val="24"/>
          <w:szCs w:val="24"/>
        </w:rPr>
        <w:t xml:space="preserve"> técnica;</w:t>
      </w:r>
    </w:p>
    <w:p w:rsidR="00FB0693" w:rsidRPr="00657A15" w:rsidRDefault="0077549D" w:rsidP="00F7637D">
      <w:pPr>
        <w:widowControl w:val="0"/>
        <w:suppressAutoHyphens/>
        <w:autoSpaceDE w:val="0"/>
        <w:autoSpaceDN w:val="0"/>
        <w:adjustRightInd w:val="0"/>
        <w:spacing w:after="120"/>
        <w:ind w:firstLine="709"/>
        <w:jc w:val="both"/>
        <w:rPr>
          <w:rFonts w:asciiTheme="minorHAnsi" w:hAnsiTheme="minorHAnsi"/>
          <w:sz w:val="24"/>
          <w:szCs w:val="24"/>
        </w:rPr>
      </w:pPr>
      <w:r w:rsidRPr="00657A15">
        <w:rPr>
          <w:rFonts w:asciiTheme="minorHAnsi" w:hAnsiTheme="minorHAnsi"/>
          <w:b/>
          <w:bCs/>
          <w:sz w:val="24"/>
          <w:szCs w:val="24"/>
        </w:rPr>
        <w:t xml:space="preserve">VIII- </w:t>
      </w:r>
      <w:r w:rsidRPr="00657A15">
        <w:rPr>
          <w:rFonts w:asciiTheme="minorHAnsi" w:hAnsiTheme="minorHAnsi"/>
          <w:sz w:val="24"/>
          <w:szCs w:val="24"/>
        </w:rPr>
        <w:t xml:space="preserve">For de </w:t>
      </w:r>
      <w:r w:rsidRPr="00657A15">
        <w:rPr>
          <w:rFonts w:asciiTheme="minorHAnsi" w:hAnsiTheme="minorHAnsi"/>
          <w:sz w:val="24"/>
          <w:szCs w:val="24"/>
        </w:rPr>
        <w:t>espécie que, comprovadamente, ocasione problemas de saúde pública ou a critério de regulamento estadual ou federal.</w:t>
      </w:r>
    </w:p>
    <w:p w:rsidR="00FB0693" w:rsidRPr="00657A15" w:rsidRDefault="00FB0693" w:rsidP="00FB0693">
      <w:pPr>
        <w:widowControl w:val="0"/>
        <w:suppressAutoHyphens/>
        <w:autoSpaceDE w:val="0"/>
        <w:autoSpaceDN w:val="0"/>
        <w:adjustRightInd w:val="0"/>
        <w:ind w:firstLine="708"/>
        <w:jc w:val="both"/>
        <w:rPr>
          <w:rFonts w:asciiTheme="minorHAnsi" w:hAnsiTheme="minorHAnsi"/>
          <w:sz w:val="24"/>
          <w:szCs w:val="24"/>
        </w:rPr>
      </w:pPr>
    </w:p>
    <w:p w:rsidR="00FB0693" w:rsidRPr="00657A15" w:rsidRDefault="0077549D" w:rsidP="00F7637D">
      <w:pPr>
        <w:widowControl w:val="0"/>
        <w:suppressAutoHyphens/>
        <w:autoSpaceDE w:val="0"/>
        <w:autoSpaceDN w:val="0"/>
        <w:adjustRightInd w:val="0"/>
        <w:spacing w:after="120"/>
        <w:ind w:firstLine="709"/>
        <w:jc w:val="both"/>
        <w:rPr>
          <w:rFonts w:asciiTheme="minorHAnsi" w:hAnsiTheme="minorHAnsi"/>
          <w:sz w:val="24"/>
          <w:szCs w:val="24"/>
        </w:rPr>
      </w:pPr>
      <w:r w:rsidRPr="00657A15">
        <w:rPr>
          <w:rFonts w:asciiTheme="minorHAnsi" w:hAnsiTheme="minorHAnsi"/>
          <w:b/>
          <w:bCs/>
          <w:sz w:val="24"/>
          <w:szCs w:val="24"/>
        </w:rPr>
        <w:t xml:space="preserve">§ 1º </w:t>
      </w:r>
      <w:r w:rsidRPr="00657A15">
        <w:rPr>
          <w:rFonts w:asciiTheme="minorHAnsi" w:hAnsiTheme="minorHAnsi"/>
          <w:sz w:val="24"/>
          <w:szCs w:val="24"/>
        </w:rPr>
        <w:t>O protocolo solicitando a autorização para retirada da árvore será feito pelo proprietário do imóvel, por promitente comprador com esc</w:t>
      </w:r>
      <w:r w:rsidRPr="00657A15">
        <w:rPr>
          <w:rFonts w:asciiTheme="minorHAnsi" w:hAnsiTheme="minorHAnsi"/>
          <w:sz w:val="24"/>
          <w:szCs w:val="24"/>
        </w:rPr>
        <w:t>ritura pública, ou por procurador legal, em formulário específico.</w:t>
      </w:r>
    </w:p>
    <w:p w:rsidR="00FB0693" w:rsidRPr="00657A15" w:rsidRDefault="0077549D" w:rsidP="00F7637D">
      <w:pPr>
        <w:widowControl w:val="0"/>
        <w:suppressAutoHyphens/>
        <w:autoSpaceDE w:val="0"/>
        <w:autoSpaceDN w:val="0"/>
        <w:adjustRightInd w:val="0"/>
        <w:spacing w:after="120"/>
        <w:ind w:firstLine="709"/>
        <w:jc w:val="both"/>
        <w:rPr>
          <w:rFonts w:asciiTheme="minorHAnsi" w:hAnsiTheme="minorHAnsi"/>
          <w:sz w:val="24"/>
          <w:szCs w:val="24"/>
        </w:rPr>
      </w:pPr>
      <w:r w:rsidRPr="00657A15">
        <w:rPr>
          <w:rFonts w:asciiTheme="minorHAnsi" w:hAnsiTheme="minorHAnsi"/>
          <w:b/>
          <w:bCs/>
          <w:sz w:val="24"/>
          <w:szCs w:val="24"/>
        </w:rPr>
        <w:t xml:space="preserve">§ 2º </w:t>
      </w:r>
      <w:r w:rsidRPr="00657A15">
        <w:rPr>
          <w:rFonts w:asciiTheme="minorHAnsi" w:hAnsiTheme="minorHAnsi"/>
          <w:sz w:val="24"/>
          <w:szCs w:val="24"/>
        </w:rPr>
        <w:t>A autorização para retirada será emitida pela SGA, assinada pela autoridade ambiental, respaldada por laudo técnico.</w:t>
      </w:r>
    </w:p>
    <w:p w:rsidR="00FB0693" w:rsidRPr="00657A15" w:rsidRDefault="0077549D" w:rsidP="00F7637D">
      <w:pPr>
        <w:widowControl w:val="0"/>
        <w:suppressAutoHyphens/>
        <w:autoSpaceDE w:val="0"/>
        <w:autoSpaceDN w:val="0"/>
        <w:adjustRightInd w:val="0"/>
        <w:spacing w:after="120"/>
        <w:ind w:firstLine="709"/>
        <w:jc w:val="both"/>
        <w:rPr>
          <w:rFonts w:asciiTheme="minorHAnsi" w:hAnsiTheme="minorHAnsi"/>
          <w:sz w:val="24"/>
          <w:szCs w:val="24"/>
        </w:rPr>
      </w:pPr>
      <w:r w:rsidRPr="00657A15">
        <w:rPr>
          <w:rFonts w:asciiTheme="minorHAnsi" w:hAnsiTheme="minorHAnsi"/>
          <w:b/>
          <w:bCs/>
          <w:sz w:val="24"/>
          <w:szCs w:val="24"/>
        </w:rPr>
        <w:t xml:space="preserve">§ 3º </w:t>
      </w:r>
      <w:r w:rsidRPr="00657A15">
        <w:rPr>
          <w:rFonts w:asciiTheme="minorHAnsi" w:hAnsiTheme="minorHAnsi"/>
          <w:sz w:val="24"/>
          <w:szCs w:val="24"/>
        </w:rPr>
        <w:t xml:space="preserve">A retirada da árvore implicará, obrigatoriamente, na extração </w:t>
      </w:r>
      <w:r w:rsidRPr="00657A15">
        <w:rPr>
          <w:rFonts w:asciiTheme="minorHAnsi" w:hAnsiTheme="minorHAnsi"/>
          <w:sz w:val="24"/>
          <w:szCs w:val="24"/>
        </w:rPr>
        <w:t>do tronco e raízes pelo munícipe quando a supressão se der por razões construtivas.</w:t>
      </w:r>
    </w:p>
    <w:p w:rsidR="00FB0693" w:rsidRPr="00657A15" w:rsidRDefault="00FB0693" w:rsidP="00FB0693">
      <w:pPr>
        <w:widowControl w:val="0"/>
        <w:suppressAutoHyphens/>
        <w:autoSpaceDE w:val="0"/>
        <w:autoSpaceDN w:val="0"/>
        <w:adjustRightInd w:val="0"/>
        <w:ind w:firstLine="708"/>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w:t>
      </w:r>
      <w:r w:rsidR="00F7637D">
        <w:rPr>
          <w:rFonts w:asciiTheme="minorHAnsi" w:hAnsiTheme="minorHAnsi"/>
          <w:b/>
          <w:bCs/>
          <w:sz w:val="24"/>
          <w:szCs w:val="24"/>
        </w:rPr>
        <w:t>39</w:t>
      </w:r>
      <w:r w:rsidRPr="00657A15">
        <w:rPr>
          <w:rFonts w:asciiTheme="minorHAnsi" w:hAnsiTheme="minorHAnsi"/>
          <w:b/>
          <w:bCs/>
          <w:sz w:val="24"/>
          <w:szCs w:val="24"/>
        </w:rPr>
        <w:t xml:space="preserve">. </w:t>
      </w:r>
      <w:r w:rsidRPr="00657A15">
        <w:rPr>
          <w:rFonts w:asciiTheme="minorHAnsi" w:hAnsiTheme="minorHAnsi"/>
          <w:sz w:val="24"/>
          <w:szCs w:val="24"/>
        </w:rPr>
        <w:t>A autorização para o corte de árvore componente da arborização do município necessitará da assinatura de termo de compromisso ambiental prevendo:</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 </w:t>
      </w:r>
      <w:r w:rsidRPr="00657A15">
        <w:rPr>
          <w:rFonts w:asciiTheme="minorHAnsi" w:hAnsiTheme="minorHAnsi"/>
          <w:sz w:val="24"/>
          <w:szCs w:val="24"/>
        </w:rPr>
        <w:t>O plantio de</w:t>
      </w:r>
      <w:r w:rsidRPr="00657A15">
        <w:rPr>
          <w:rFonts w:asciiTheme="minorHAnsi" w:hAnsiTheme="minorHAnsi"/>
          <w:sz w:val="24"/>
          <w:szCs w:val="24"/>
        </w:rPr>
        <w:t xml:space="preserve"> uma (1) árvore, se executado na mesma calçada do imóvel no qual houve a remoção;</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II- </w:t>
      </w:r>
      <w:r w:rsidRPr="00657A15">
        <w:rPr>
          <w:rFonts w:asciiTheme="minorHAnsi" w:hAnsiTheme="minorHAnsi"/>
          <w:sz w:val="24"/>
          <w:szCs w:val="24"/>
        </w:rPr>
        <w:t xml:space="preserve">O plantio de dez (10) árvores, se o exemplar for retirado de praças e parques; </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III- </w:t>
      </w:r>
      <w:r w:rsidRPr="00657A15">
        <w:rPr>
          <w:rFonts w:asciiTheme="minorHAnsi" w:hAnsiTheme="minorHAnsi"/>
          <w:sz w:val="24"/>
          <w:szCs w:val="24"/>
        </w:rPr>
        <w:t>O plantio de quinze (15) árvores, se o exemplar for retirado de áreas verdes.</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 1º </w:t>
      </w:r>
      <w:r w:rsidRPr="00657A15">
        <w:rPr>
          <w:rFonts w:asciiTheme="minorHAnsi" w:hAnsiTheme="minorHAnsi"/>
          <w:sz w:val="24"/>
          <w:szCs w:val="24"/>
        </w:rPr>
        <w:t>N</w:t>
      </w:r>
      <w:r w:rsidRPr="00657A15">
        <w:rPr>
          <w:rFonts w:asciiTheme="minorHAnsi" w:hAnsiTheme="minorHAnsi"/>
          <w:sz w:val="24"/>
          <w:szCs w:val="24"/>
        </w:rPr>
        <w:t xml:space="preserve">o caso do inciso I, na impossibilidade de a compensação ser realizada por meio do plantio, ou mesmo em área próxima, deverá ser recolhido ao FUNDEMA valor referente ao número de árvores objetos de corte, multiplicado por </w:t>
      </w:r>
      <w:proofErr w:type="gramStart"/>
      <w:r w:rsidRPr="00657A15">
        <w:rPr>
          <w:rFonts w:asciiTheme="minorHAnsi" w:hAnsiTheme="minorHAnsi"/>
          <w:sz w:val="24"/>
          <w:szCs w:val="24"/>
        </w:rPr>
        <w:t>quinze (15), por sua vez, multiplic</w:t>
      </w:r>
      <w:r w:rsidRPr="00657A15">
        <w:rPr>
          <w:rFonts w:asciiTheme="minorHAnsi" w:hAnsiTheme="minorHAnsi"/>
          <w:sz w:val="24"/>
          <w:szCs w:val="24"/>
        </w:rPr>
        <w:t>ado</w:t>
      </w:r>
      <w:proofErr w:type="gramEnd"/>
      <w:r w:rsidRPr="00657A15">
        <w:rPr>
          <w:rFonts w:asciiTheme="minorHAnsi" w:hAnsiTheme="minorHAnsi"/>
          <w:sz w:val="24"/>
          <w:szCs w:val="24"/>
        </w:rPr>
        <w:t xml:space="preserve"> pela importância de R$25,00 (vinte e cinco reais);</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 2º </w:t>
      </w:r>
      <w:r w:rsidRPr="00657A15">
        <w:rPr>
          <w:rFonts w:asciiTheme="minorHAnsi" w:hAnsiTheme="minorHAnsi"/>
          <w:sz w:val="24"/>
          <w:szCs w:val="24"/>
        </w:rPr>
        <w:t>O valor poderá passar por reajuste conforme as revisões usuais.</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4</w:t>
      </w:r>
      <w:r w:rsidR="00F7637D">
        <w:rPr>
          <w:rFonts w:asciiTheme="minorHAnsi" w:hAnsiTheme="minorHAnsi"/>
          <w:b/>
          <w:bCs/>
          <w:sz w:val="24"/>
          <w:szCs w:val="24"/>
        </w:rPr>
        <w:t>0</w:t>
      </w:r>
      <w:r w:rsidRPr="00657A15">
        <w:rPr>
          <w:rFonts w:asciiTheme="minorHAnsi" w:hAnsiTheme="minorHAnsi"/>
          <w:b/>
          <w:bCs/>
          <w:sz w:val="24"/>
          <w:szCs w:val="24"/>
        </w:rPr>
        <w:t xml:space="preserve">. </w:t>
      </w:r>
      <w:r w:rsidRPr="00657A15">
        <w:rPr>
          <w:rFonts w:asciiTheme="minorHAnsi" w:hAnsiTheme="minorHAnsi"/>
          <w:sz w:val="24"/>
          <w:szCs w:val="24"/>
        </w:rPr>
        <w:t>Quando solicitada a retirada de árvore através de serviço prestado pela Prefeitura Municipal, serão cobrados os seguintes</w:t>
      </w:r>
      <w:r w:rsidRPr="00657A15">
        <w:rPr>
          <w:rFonts w:asciiTheme="minorHAnsi" w:hAnsiTheme="minorHAnsi"/>
          <w:sz w:val="24"/>
          <w:szCs w:val="24"/>
        </w:rPr>
        <w:t xml:space="preserve"> valores, a título de preço público, exceto quando se tratar de risco iminente: (valores presentes no Decreto Municipal nº5024/2018).</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 </w:t>
      </w:r>
      <w:r w:rsidRPr="00657A15">
        <w:rPr>
          <w:rFonts w:asciiTheme="minorHAnsi" w:hAnsiTheme="minorHAnsi"/>
          <w:sz w:val="24"/>
          <w:szCs w:val="24"/>
        </w:rPr>
        <w:t>Poda de árvores pequenas, de particulares: R$70,00 (setenta reais) por unidade;</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II- </w:t>
      </w:r>
      <w:r w:rsidRPr="00657A15">
        <w:rPr>
          <w:rFonts w:asciiTheme="minorHAnsi" w:hAnsiTheme="minorHAnsi"/>
          <w:sz w:val="24"/>
          <w:szCs w:val="24"/>
        </w:rPr>
        <w:t>Poda de árvores grandes, de partic</w:t>
      </w:r>
      <w:r w:rsidRPr="00657A15">
        <w:rPr>
          <w:rFonts w:asciiTheme="minorHAnsi" w:hAnsiTheme="minorHAnsi"/>
          <w:sz w:val="24"/>
          <w:szCs w:val="24"/>
        </w:rPr>
        <w:t>ulares: R$135,00 (cento e trinta e cinco reais) por unidade;</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III- </w:t>
      </w:r>
      <w:r w:rsidRPr="00657A15">
        <w:rPr>
          <w:rFonts w:asciiTheme="minorHAnsi" w:hAnsiTheme="minorHAnsi"/>
          <w:sz w:val="24"/>
          <w:szCs w:val="24"/>
        </w:rPr>
        <w:t>Supressão de árvores pequenas, de particulares: R$150,00 (cento e cinquenta reais) por unidade;</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IV- </w:t>
      </w:r>
      <w:r w:rsidRPr="00657A15">
        <w:rPr>
          <w:rFonts w:asciiTheme="minorHAnsi" w:hAnsiTheme="minorHAnsi"/>
          <w:sz w:val="24"/>
          <w:szCs w:val="24"/>
        </w:rPr>
        <w:t>Supressão de árvores grandes, de particulares: R$300,00 (trezentos reais) por unidade.</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Pa</w:t>
      </w:r>
      <w:r w:rsidRPr="00657A15">
        <w:rPr>
          <w:rFonts w:asciiTheme="minorHAnsi" w:hAnsiTheme="minorHAnsi"/>
          <w:b/>
          <w:bCs/>
          <w:sz w:val="24"/>
          <w:szCs w:val="24"/>
        </w:rPr>
        <w:t xml:space="preserve">rágrafo único - </w:t>
      </w:r>
      <w:proofErr w:type="gramStart"/>
      <w:r w:rsidRPr="00657A15">
        <w:rPr>
          <w:rFonts w:asciiTheme="minorHAnsi" w:hAnsiTheme="minorHAnsi"/>
          <w:sz w:val="24"/>
          <w:szCs w:val="24"/>
        </w:rPr>
        <w:t xml:space="preserve">Serão </w:t>
      </w:r>
      <w:r w:rsidRPr="00657A15">
        <w:rPr>
          <w:rFonts w:asciiTheme="minorHAnsi" w:hAnsiTheme="minorHAnsi"/>
          <w:bCs/>
          <w:sz w:val="24"/>
          <w:szCs w:val="24"/>
        </w:rPr>
        <w:t>isentas</w:t>
      </w:r>
      <w:proofErr w:type="gramEnd"/>
      <w:r w:rsidRPr="00657A15">
        <w:rPr>
          <w:rFonts w:asciiTheme="minorHAnsi" w:hAnsiTheme="minorHAnsi"/>
          <w:bCs/>
          <w:sz w:val="24"/>
          <w:szCs w:val="24"/>
        </w:rPr>
        <w:t xml:space="preserve"> </w:t>
      </w:r>
      <w:r w:rsidRPr="00657A15">
        <w:rPr>
          <w:rFonts w:asciiTheme="minorHAnsi" w:hAnsiTheme="minorHAnsi"/>
          <w:sz w:val="24"/>
          <w:szCs w:val="24"/>
        </w:rPr>
        <w:t xml:space="preserve">do pagamento do preço público as pessoas que comprovarem o vínculo a programa de transferência de renda (bolsa família etc) ou que </w:t>
      </w:r>
      <w:r w:rsidRPr="00657A15">
        <w:rPr>
          <w:rFonts w:asciiTheme="minorHAnsi" w:hAnsiTheme="minorHAnsi"/>
          <w:sz w:val="24"/>
          <w:szCs w:val="24"/>
        </w:rPr>
        <w:lastRenderedPageBreak/>
        <w:t>comprovem serem isentos do Imposto Predial e Territorial Urbano – IPTU no Município de LOUVEIRA</w:t>
      </w:r>
      <w:r w:rsidRPr="00657A15">
        <w:rPr>
          <w:rFonts w:asciiTheme="minorHAnsi" w:hAnsiTheme="minorHAnsi"/>
          <w:sz w:val="24"/>
          <w:szCs w:val="24"/>
        </w:rPr>
        <w:t>.</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4</w:t>
      </w:r>
      <w:r w:rsidR="00F7637D">
        <w:rPr>
          <w:rFonts w:asciiTheme="minorHAnsi" w:hAnsiTheme="minorHAnsi"/>
          <w:b/>
          <w:bCs/>
          <w:sz w:val="24"/>
          <w:szCs w:val="24"/>
        </w:rPr>
        <w:t>1</w:t>
      </w:r>
      <w:r w:rsidRPr="00657A15">
        <w:rPr>
          <w:rFonts w:asciiTheme="minorHAnsi" w:hAnsiTheme="minorHAnsi"/>
          <w:b/>
          <w:bCs/>
          <w:sz w:val="24"/>
          <w:szCs w:val="24"/>
        </w:rPr>
        <w:t xml:space="preserve">. </w:t>
      </w:r>
      <w:r w:rsidRPr="00657A15">
        <w:rPr>
          <w:rFonts w:asciiTheme="minorHAnsi" w:hAnsiTheme="minorHAnsi"/>
          <w:sz w:val="24"/>
          <w:szCs w:val="24"/>
        </w:rPr>
        <w:t>Caso o contribuinte opte por retirar a árvore por conta própria, após autorização da SGA, será de sua inteira responsabilidade toda e qualquer despesa decorrente da retirada.</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4</w:t>
      </w:r>
      <w:r w:rsidR="00F7637D">
        <w:rPr>
          <w:rFonts w:asciiTheme="minorHAnsi" w:hAnsiTheme="minorHAnsi"/>
          <w:b/>
          <w:bCs/>
          <w:sz w:val="24"/>
          <w:szCs w:val="24"/>
        </w:rPr>
        <w:t>2</w:t>
      </w:r>
      <w:r w:rsidRPr="00657A15">
        <w:rPr>
          <w:rFonts w:asciiTheme="minorHAnsi" w:hAnsiTheme="minorHAnsi"/>
          <w:b/>
          <w:bCs/>
          <w:sz w:val="24"/>
          <w:szCs w:val="24"/>
        </w:rPr>
        <w:t xml:space="preserve">. </w:t>
      </w:r>
      <w:proofErr w:type="gramStart"/>
      <w:r w:rsidRPr="00657A15">
        <w:rPr>
          <w:rFonts w:asciiTheme="minorHAnsi" w:hAnsiTheme="minorHAnsi"/>
          <w:sz w:val="24"/>
          <w:szCs w:val="24"/>
        </w:rPr>
        <w:t>A retirada de árvore por interesse público</w:t>
      </w:r>
      <w:proofErr w:type="gramEnd"/>
      <w:r w:rsidRPr="00657A15">
        <w:rPr>
          <w:rFonts w:asciiTheme="minorHAnsi" w:hAnsiTheme="minorHAnsi"/>
          <w:sz w:val="24"/>
          <w:szCs w:val="24"/>
        </w:rPr>
        <w:t xml:space="preserve"> será de inteira responsabilidade do Município de LOUVEIRA, incluindo as situações de riscos iminentes, com a possibilidade de qualquer cidadão comunicar diretamente a SGA.</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FB0693" w:rsidP="00FB0693">
      <w:pPr>
        <w:widowControl w:val="0"/>
        <w:suppressAutoHyphens/>
        <w:autoSpaceDE w:val="0"/>
        <w:autoSpaceDN w:val="0"/>
        <w:adjustRightInd w:val="0"/>
        <w:ind w:firstLine="567"/>
        <w:jc w:val="both"/>
        <w:rPr>
          <w:rFonts w:asciiTheme="minorHAnsi" w:hAnsiTheme="minorHAnsi"/>
          <w:bCs/>
          <w:sz w:val="24"/>
          <w:szCs w:val="24"/>
        </w:rPr>
      </w:pPr>
    </w:p>
    <w:p w:rsidR="00FB0693"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4</w:t>
      </w:r>
      <w:r w:rsidR="00F7637D">
        <w:rPr>
          <w:rFonts w:asciiTheme="minorHAnsi" w:hAnsiTheme="minorHAnsi"/>
          <w:b/>
          <w:bCs/>
          <w:sz w:val="24"/>
          <w:szCs w:val="24"/>
        </w:rPr>
        <w:t>3</w:t>
      </w:r>
      <w:r w:rsidRPr="00657A15">
        <w:rPr>
          <w:rFonts w:asciiTheme="minorHAnsi" w:hAnsiTheme="minorHAnsi"/>
          <w:b/>
          <w:bCs/>
          <w:sz w:val="24"/>
          <w:szCs w:val="24"/>
        </w:rPr>
        <w:t xml:space="preserve">. </w:t>
      </w:r>
      <w:r w:rsidRPr="00657A15">
        <w:rPr>
          <w:rFonts w:asciiTheme="minorHAnsi" w:hAnsiTheme="minorHAnsi"/>
          <w:sz w:val="24"/>
          <w:szCs w:val="24"/>
        </w:rPr>
        <w:t>Sempre que o espécime florestal constituir exemplar de relevante interesse ecológico (espécie rara, ameaçada de extinção, diâmetro a altura do peito e altura consideráveis, matrizes etc), cultural ou h</w:t>
      </w:r>
      <w:r w:rsidRPr="00657A15">
        <w:rPr>
          <w:rFonts w:asciiTheme="minorHAnsi" w:hAnsiTheme="minorHAnsi"/>
          <w:sz w:val="24"/>
          <w:szCs w:val="24"/>
        </w:rPr>
        <w:t>istórico, o seu transplante deverá ser privilegiado, independente do seu porte.</w:t>
      </w:r>
    </w:p>
    <w:p w:rsidR="00F7637D" w:rsidRPr="00657A15" w:rsidRDefault="00F7637D"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jc w:val="center"/>
        <w:rPr>
          <w:rFonts w:asciiTheme="minorHAnsi" w:hAnsiTheme="minorHAnsi"/>
          <w:b/>
          <w:sz w:val="24"/>
          <w:szCs w:val="24"/>
        </w:rPr>
      </w:pPr>
      <w:r w:rsidRPr="00657A15">
        <w:rPr>
          <w:rFonts w:asciiTheme="minorHAnsi" w:hAnsiTheme="minorHAnsi"/>
          <w:b/>
          <w:sz w:val="24"/>
          <w:szCs w:val="24"/>
        </w:rPr>
        <w:t>Subseção III</w:t>
      </w:r>
    </w:p>
    <w:p w:rsidR="00FB0693" w:rsidRPr="00657A15" w:rsidRDefault="0077549D" w:rsidP="00FB0693">
      <w:pPr>
        <w:widowControl w:val="0"/>
        <w:suppressAutoHyphens/>
        <w:autoSpaceDE w:val="0"/>
        <w:autoSpaceDN w:val="0"/>
        <w:adjustRightInd w:val="0"/>
        <w:jc w:val="center"/>
        <w:rPr>
          <w:rFonts w:asciiTheme="minorHAnsi" w:hAnsiTheme="minorHAnsi"/>
          <w:b/>
          <w:sz w:val="24"/>
          <w:szCs w:val="24"/>
        </w:rPr>
      </w:pPr>
      <w:r w:rsidRPr="00657A15">
        <w:rPr>
          <w:rFonts w:asciiTheme="minorHAnsi" w:hAnsiTheme="minorHAnsi"/>
          <w:b/>
          <w:sz w:val="24"/>
          <w:szCs w:val="24"/>
        </w:rPr>
        <w:t>Dos Transplantes</w:t>
      </w:r>
    </w:p>
    <w:p w:rsidR="00FB0693" w:rsidRPr="00657A15" w:rsidRDefault="00FB0693" w:rsidP="00FB0693">
      <w:pPr>
        <w:widowControl w:val="0"/>
        <w:suppressAutoHyphens/>
        <w:autoSpaceDE w:val="0"/>
        <w:autoSpaceDN w:val="0"/>
        <w:adjustRightInd w:val="0"/>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4</w:t>
      </w:r>
      <w:r w:rsidR="00F7637D">
        <w:rPr>
          <w:rFonts w:asciiTheme="minorHAnsi" w:hAnsiTheme="minorHAnsi"/>
          <w:b/>
          <w:bCs/>
          <w:sz w:val="24"/>
          <w:szCs w:val="24"/>
        </w:rPr>
        <w:t>4</w:t>
      </w:r>
      <w:r w:rsidRPr="00657A15">
        <w:rPr>
          <w:rFonts w:asciiTheme="minorHAnsi" w:hAnsiTheme="minorHAnsi"/>
          <w:b/>
          <w:bCs/>
          <w:sz w:val="24"/>
          <w:szCs w:val="24"/>
        </w:rPr>
        <w:t xml:space="preserve">. </w:t>
      </w:r>
      <w:r w:rsidRPr="00657A15">
        <w:rPr>
          <w:rFonts w:asciiTheme="minorHAnsi" w:hAnsiTheme="minorHAnsi"/>
          <w:sz w:val="24"/>
          <w:szCs w:val="24"/>
        </w:rPr>
        <w:t>Os transplantes das árvores, quando necessários, deverão ser autorizados pela Secretaria de Gestão Ambiental e executados conforme os cr</w:t>
      </w:r>
      <w:r w:rsidRPr="00657A15">
        <w:rPr>
          <w:rFonts w:asciiTheme="minorHAnsi" w:hAnsiTheme="minorHAnsi"/>
          <w:sz w:val="24"/>
          <w:szCs w:val="24"/>
        </w:rPr>
        <w:t>itérios técnicos, cabendo à Secretaria definir o local de destino dos exemplares.</w:t>
      </w:r>
    </w:p>
    <w:p w:rsidR="00FB0693" w:rsidRDefault="00FB0693" w:rsidP="00FB0693">
      <w:pPr>
        <w:widowControl w:val="0"/>
        <w:suppressAutoHyphens/>
        <w:autoSpaceDE w:val="0"/>
        <w:autoSpaceDN w:val="0"/>
        <w:adjustRightInd w:val="0"/>
        <w:jc w:val="both"/>
        <w:rPr>
          <w:rFonts w:asciiTheme="minorHAnsi" w:hAnsiTheme="minorHAnsi"/>
          <w:b/>
          <w:bCs/>
          <w:sz w:val="24"/>
          <w:szCs w:val="24"/>
        </w:rPr>
      </w:pPr>
    </w:p>
    <w:p w:rsidR="00F7637D" w:rsidRPr="00657A15" w:rsidRDefault="00F7637D" w:rsidP="00FB0693">
      <w:pPr>
        <w:widowControl w:val="0"/>
        <w:suppressAutoHyphens/>
        <w:autoSpaceDE w:val="0"/>
        <w:autoSpaceDN w:val="0"/>
        <w:adjustRightInd w:val="0"/>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t>CAPÍTULO VII</w:t>
      </w: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t>DO SISTEMA DE GESTÃO</w:t>
      </w:r>
    </w:p>
    <w:p w:rsidR="00FB0693" w:rsidRPr="00657A15" w:rsidRDefault="00FB0693" w:rsidP="00FB0693">
      <w:pPr>
        <w:widowControl w:val="0"/>
        <w:suppressAutoHyphens/>
        <w:autoSpaceDE w:val="0"/>
        <w:autoSpaceDN w:val="0"/>
        <w:adjustRightInd w:val="0"/>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w:t>
      </w:r>
      <w:r w:rsidR="00F7637D">
        <w:rPr>
          <w:rFonts w:asciiTheme="minorHAnsi" w:hAnsiTheme="minorHAnsi"/>
          <w:b/>
          <w:bCs/>
          <w:sz w:val="24"/>
          <w:szCs w:val="24"/>
        </w:rPr>
        <w:t>45</w:t>
      </w:r>
      <w:r w:rsidRPr="00657A15">
        <w:rPr>
          <w:rFonts w:asciiTheme="minorHAnsi" w:hAnsiTheme="minorHAnsi"/>
          <w:b/>
          <w:bCs/>
          <w:sz w:val="24"/>
          <w:szCs w:val="24"/>
        </w:rPr>
        <w:t xml:space="preserve">. </w:t>
      </w:r>
      <w:r w:rsidRPr="00657A15">
        <w:rPr>
          <w:rFonts w:asciiTheme="minorHAnsi" w:hAnsiTheme="minorHAnsi"/>
          <w:sz w:val="24"/>
          <w:szCs w:val="24"/>
        </w:rPr>
        <w:t>A Gestão do Plano Municipal de Arborização Urbana de Louveira deve garantir mecanismos de monitoramento e gestão, na formulação e</w:t>
      </w:r>
      <w:r w:rsidRPr="00657A15">
        <w:rPr>
          <w:rFonts w:asciiTheme="minorHAnsi" w:hAnsiTheme="minorHAnsi"/>
          <w:sz w:val="24"/>
          <w:szCs w:val="24"/>
        </w:rPr>
        <w:t xml:space="preserve"> aprovação de programas e projetos para sua </w:t>
      </w:r>
      <w:proofErr w:type="gramStart"/>
      <w:r w:rsidRPr="00657A15">
        <w:rPr>
          <w:rFonts w:asciiTheme="minorHAnsi" w:hAnsiTheme="minorHAnsi"/>
          <w:sz w:val="24"/>
          <w:szCs w:val="24"/>
        </w:rPr>
        <w:t>implementação</w:t>
      </w:r>
      <w:proofErr w:type="gramEnd"/>
      <w:r w:rsidRPr="00657A15">
        <w:rPr>
          <w:rFonts w:asciiTheme="minorHAnsi" w:hAnsiTheme="minorHAnsi"/>
          <w:sz w:val="24"/>
          <w:szCs w:val="24"/>
        </w:rPr>
        <w:t xml:space="preserve"> e na indicação das necessidades de detalhamento, atualização e revisão do mesmo, preservando sua permanente e continuada discussão.</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w:t>
      </w:r>
      <w:r w:rsidR="00F7637D">
        <w:rPr>
          <w:rFonts w:asciiTheme="minorHAnsi" w:hAnsiTheme="minorHAnsi"/>
          <w:b/>
          <w:bCs/>
          <w:sz w:val="24"/>
          <w:szCs w:val="24"/>
        </w:rPr>
        <w:t>46</w:t>
      </w:r>
      <w:r w:rsidRPr="00657A15">
        <w:rPr>
          <w:rFonts w:asciiTheme="minorHAnsi" w:hAnsiTheme="minorHAnsi"/>
          <w:b/>
          <w:bCs/>
          <w:sz w:val="24"/>
          <w:szCs w:val="24"/>
        </w:rPr>
        <w:t xml:space="preserve">. </w:t>
      </w:r>
      <w:r w:rsidRPr="00657A15">
        <w:rPr>
          <w:rFonts w:asciiTheme="minorHAnsi" w:hAnsiTheme="minorHAnsi"/>
          <w:sz w:val="24"/>
          <w:szCs w:val="24"/>
        </w:rPr>
        <w:t xml:space="preserve">O Sistema de Gestão do Plano Municipal de Arborização </w:t>
      </w:r>
      <w:r w:rsidRPr="00657A15">
        <w:rPr>
          <w:rFonts w:asciiTheme="minorHAnsi" w:hAnsiTheme="minorHAnsi"/>
          <w:sz w:val="24"/>
          <w:szCs w:val="24"/>
        </w:rPr>
        <w:t>Urbana de Louveira será constituído da seguinte forma:</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 </w:t>
      </w:r>
      <w:r w:rsidRPr="00657A15">
        <w:rPr>
          <w:rFonts w:asciiTheme="minorHAnsi" w:hAnsiTheme="minorHAnsi"/>
          <w:sz w:val="24"/>
          <w:szCs w:val="24"/>
        </w:rPr>
        <w:t>Secretaria de Gestão Ambiental;</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sz w:val="24"/>
          <w:szCs w:val="24"/>
        </w:rPr>
        <w:t>II</w:t>
      </w:r>
      <w:r w:rsidRPr="00657A15">
        <w:rPr>
          <w:rFonts w:asciiTheme="minorHAnsi" w:hAnsiTheme="minorHAnsi"/>
          <w:sz w:val="24"/>
          <w:szCs w:val="24"/>
        </w:rPr>
        <w:t>- Secretária de Serviços Públicos;</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III- </w:t>
      </w:r>
      <w:r w:rsidRPr="00657A15">
        <w:rPr>
          <w:rFonts w:asciiTheme="minorHAnsi" w:hAnsiTheme="minorHAnsi"/>
          <w:sz w:val="24"/>
          <w:szCs w:val="24"/>
        </w:rPr>
        <w:t>Conselho Municipal de Defesa do Meio Ambiente (COMDEMA);</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w:t>
      </w:r>
      <w:r w:rsidR="00F7637D">
        <w:rPr>
          <w:rFonts w:asciiTheme="minorHAnsi" w:hAnsiTheme="minorHAnsi"/>
          <w:b/>
          <w:bCs/>
          <w:sz w:val="24"/>
          <w:szCs w:val="24"/>
        </w:rPr>
        <w:t>47</w:t>
      </w:r>
      <w:r w:rsidRPr="00657A15">
        <w:rPr>
          <w:rFonts w:asciiTheme="minorHAnsi" w:hAnsiTheme="minorHAnsi"/>
          <w:b/>
          <w:bCs/>
          <w:sz w:val="24"/>
          <w:szCs w:val="24"/>
        </w:rPr>
        <w:t xml:space="preserve">. </w:t>
      </w:r>
      <w:r w:rsidRPr="00657A15">
        <w:rPr>
          <w:rFonts w:asciiTheme="minorHAnsi" w:hAnsiTheme="minorHAnsi"/>
          <w:sz w:val="24"/>
          <w:szCs w:val="24"/>
        </w:rPr>
        <w:t xml:space="preserve">São atribuições do Conselho Municipal de Defesa do Meio </w:t>
      </w:r>
      <w:r w:rsidRPr="00657A15">
        <w:rPr>
          <w:rFonts w:asciiTheme="minorHAnsi" w:hAnsiTheme="minorHAnsi"/>
          <w:sz w:val="24"/>
          <w:szCs w:val="24"/>
        </w:rPr>
        <w:t>Ambiente (COMDEMA):</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7637D">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 </w:t>
      </w:r>
      <w:r w:rsidRPr="00657A15">
        <w:rPr>
          <w:rFonts w:asciiTheme="minorHAnsi" w:hAnsiTheme="minorHAnsi"/>
          <w:sz w:val="24"/>
          <w:szCs w:val="24"/>
        </w:rPr>
        <w:t>Analisar, debater, deliberar e participar dos processos de elaboração e revisão do Plano Municipal de Arborização Urbana de Louveira;</w:t>
      </w:r>
    </w:p>
    <w:p w:rsidR="00FB0693" w:rsidRPr="00657A15" w:rsidRDefault="0077549D" w:rsidP="00F7637D">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II- </w:t>
      </w:r>
      <w:r w:rsidRPr="00657A15">
        <w:rPr>
          <w:rFonts w:asciiTheme="minorHAnsi" w:hAnsiTheme="minorHAnsi"/>
          <w:sz w:val="24"/>
          <w:szCs w:val="24"/>
        </w:rPr>
        <w:t xml:space="preserve">Apreciar e deliberar sobre as propostas de detalhamento, leis e demais instrumentos de </w:t>
      </w:r>
      <w:proofErr w:type="gramStart"/>
      <w:r w:rsidRPr="00657A15">
        <w:rPr>
          <w:rFonts w:asciiTheme="minorHAnsi" w:hAnsiTheme="minorHAnsi"/>
          <w:sz w:val="24"/>
          <w:szCs w:val="24"/>
        </w:rPr>
        <w:t>impleme</w:t>
      </w:r>
      <w:r w:rsidRPr="00657A15">
        <w:rPr>
          <w:rFonts w:asciiTheme="minorHAnsi" w:hAnsiTheme="minorHAnsi"/>
          <w:sz w:val="24"/>
          <w:szCs w:val="24"/>
        </w:rPr>
        <w:t>ntação</w:t>
      </w:r>
      <w:proofErr w:type="gramEnd"/>
      <w:r w:rsidRPr="00657A15">
        <w:rPr>
          <w:rFonts w:asciiTheme="minorHAnsi" w:hAnsiTheme="minorHAnsi"/>
          <w:sz w:val="24"/>
          <w:szCs w:val="24"/>
        </w:rPr>
        <w:t xml:space="preserve"> do Plano Municipal de Arborização Urbana de Louveira;</w:t>
      </w:r>
    </w:p>
    <w:p w:rsidR="00FB0693" w:rsidRPr="00657A15" w:rsidRDefault="0077549D" w:rsidP="00F7637D">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lastRenderedPageBreak/>
        <w:t xml:space="preserve">III- </w:t>
      </w:r>
      <w:r w:rsidRPr="00657A15">
        <w:rPr>
          <w:rFonts w:asciiTheme="minorHAnsi" w:hAnsiTheme="minorHAnsi"/>
          <w:sz w:val="24"/>
          <w:szCs w:val="24"/>
        </w:rPr>
        <w:t>Acompanhar e avaliar a execução dos planos, programas e projetos relativos à arborização urbana;</w:t>
      </w:r>
    </w:p>
    <w:p w:rsidR="00FB0693" w:rsidRPr="00657A15" w:rsidRDefault="0077549D" w:rsidP="00F7637D">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IV- </w:t>
      </w:r>
      <w:r w:rsidRPr="00657A15">
        <w:rPr>
          <w:rFonts w:asciiTheme="minorHAnsi" w:hAnsiTheme="minorHAnsi"/>
          <w:sz w:val="24"/>
          <w:szCs w:val="24"/>
        </w:rPr>
        <w:t>Acompanhar a execução financeiro-orçamentária relacionada aos programas e ações estabelec</w:t>
      </w:r>
      <w:r w:rsidRPr="00657A15">
        <w:rPr>
          <w:rFonts w:asciiTheme="minorHAnsi" w:hAnsiTheme="minorHAnsi"/>
          <w:sz w:val="24"/>
          <w:szCs w:val="24"/>
        </w:rPr>
        <w:t>idos neste Plano;</w:t>
      </w:r>
    </w:p>
    <w:p w:rsidR="00FB0693" w:rsidRPr="00657A15" w:rsidRDefault="0077549D" w:rsidP="00F7637D">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 </w:t>
      </w:r>
      <w:r w:rsidRPr="00657A15">
        <w:rPr>
          <w:rFonts w:asciiTheme="minorHAnsi" w:hAnsiTheme="minorHAnsi"/>
          <w:sz w:val="24"/>
          <w:szCs w:val="24"/>
        </w:rPr>
        <w:t>Solicitar a promoção de conferências e audiências públicas relativas aos impactos das ações deste Plano;</w:t>
      </w:r>
    </w:p>
    <w:p w:rsidR="00FB0693" w:rsidRPr="00657A15" w:rsidRDefault="0077549D" w:rsidP="00F7637D">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VI- </w:t>
      </w:r>
      <w:r w:rsidRPr="00657A15">
        <w:rPr>
          <w:rFonts w:asciiTheme="minorHAnsi" w:hAnsiTheme="minorHAnsi"/>
          <w:sz w:val="24"/>
          <w:szCs w:val="24"/>
        </w:rPr>
        <w:t>Deliberar, após parecer técnico, sobre intervenções urbanísticas em que seja necessária a supressão ou substituição de grupo d</w:t>
      </w:r>
      <w:r w:rsidRPr="00657A15">
        <w:rPr>
          <w:rFonts w:asciiTheme="minorHAnsi" w:hAnsiTheme="minorHAnsi"/>
          <w:sz w:val="24"/>
          <w:szCs w:val="24"/>
        </w:rPr>
        <w:t>e árvores, quando assim for solicitado pela SGA.</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w:t>
      </w:r>
      <w:r w:rsidR="00B63330">
        <w:rPr>
          <w:rFonts w:asciiTheme="minorHAnsi" w:hAnsiTheme="minorHAnsi"/>
          <w:b/>
          <w:bCs/>
          <w:sz w:val="24"/>
          <w:szCs w:val="24"/>
        </w:rPr>
        <w:t>48</w:t>
      </w:r>
      <w:r w:rsidRPr="00657A15">
        <w:rPr>
          <w:rFonts w:asciiTheme="minorHAnsi" w:hAnsiTheme="minorHAnsi"/>
          <w:b/>
          <w:bCs/>
          <w:sz w:val="24"/>
          <w:szCs w:val="24"/>
        </w:rPr>
        <w:t xml:space="preserve">. </w:t>
      </w:r>
      <w:r w:rsidRPr="00657A15">
        <w:rPr>
          <w:rFonts w:asciiTheme="minorHAnsi" w:hAnsiTheme="minorHAnsi"/>
          <w:sz w:val="24"/>
          <w:szCs w:val="24"/>
        </w:rPr>
        <w:t xml:space="preserve">A SGA deverá criar e manter atualizado um Sistema de Informações de Plantio e Manejo da Arborização Urbana, como uma unidade funcional administrativa de gestão do Plano Municipal de Arborização </w:t>
      </w:r>
      <w:r w:rsidRPr="00657A15">
        <w:rPr>
          <w:rFonts w:asciiTheme="minorHAnsi" w:hAnsiTheme="minorHAnsi"/>
          <w:sz w:val="24"/>
          <w:szCs w:val="24"/>
        </w:rPr>
        <w:t>Urbana de LOUVEIRA.</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Parágrafo único - </w:t>
      </w:r>
      <w:r w:rsidRPr="00657A15">
        <w:rPr>
          <w:rFonts w:asciiTheme="minorHAnsi" w:hAnsiTheme="minorHAnsi"/>
          <w:sz w:val="24"/>
          <w:szCs w:val="24"/>
        </w:rPr>
        <w:t>O Sistema de Informações de Plantio e Manejo da Arborização Urbana deverá oferecer indicadores quantitativos e qualitativos de monitoramento da arborização urbana do Município de LOUVEIRA.</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bCs/>
          <w:sz w:val="24"/>
          <w:szCs w:val="24"/>
        </w:rPr>
      </w:pPr>
      <w:r w:rsidRPr="00657A15">
        <w:rPr>
          <w:rFonts w:asciiTheme="minorHAnsi" w:hAnsiTheme="minorHAnsi"/>
          <w:b/>
          <w:bCs/>
          <w:sz w:val="24"/>
          <w:szCs w:val="24"/>
        </w:rPr>
        <w:t xml:space="preserve">Art. </w:t>
      </w:r>
      <w:r w:rsidR="00B63330">
        <w:rPr>
          <w:rFonts w:asciiTheme="minorHAnsi" w:hAnsiTheme="minorHAnsi"/>
          <w:b/>
          <w:bCs/>
          <w:sz w:val="24"/>
          <w:szCs w:val="24"/>
        </w:rPr>
        <w:t>49</w:t>
      </w:r>
      <w:r w:rsidRPr="00657A15">
        <w:rPr>
          <w:rFonts w:asciiTheme="minorHAnsi" w:hAnsiTheme="minorHAnsi"/>
          <w:b/>
          <w:bCs/>
          <w:sz w:val="24"/>
          <w:szCs w:val="24"/>
        </w:rPr>
        <w:t>.</w:t>
      </w:r>
      <w:r w:rsidRPr="00657A15">
        <w:rPr>
          <w:rFonts w:asciiTheme="minorHAnsi" w:hAnsiTheme="minorHAnsi"/>
          <w:bCs/>
          <w:sz w:val="24"/>
          <w:szCs w:val="24"/>
        </w:rPr>
        <w:t xml:space="preserve"> Qualquer interessa</w:t>
      </w:r>
      <w:r w:rsidRPr="00657A15">
        <w:rPr>
          <w:rFonts w:asciiTheme="minorHAnsi" w:hAnsiTheme="minorHAnsi"/>
          <w:bCs/>
          <w:sz w:val="24"/>
          <w:szCs w:val="24"/>
        </w:rPr>
        <w:t xml:space="preserve">do poderá solicitar que uma árvore seja declarada imune ao corte por motivo de sua localização, raridade, beleza, antiguidade, tradição histórica, interesse científico e paisagístico ou condição de porta sementes, através de oficio à Prefeitura Municipal, </w:t>
      </w:r>
      <w:r w:rsidRPr="00657A15">
        <w:rPr>
          <w:rFonts w:asciiTheme="minorHAnsi" w:hAnsiTheme="minorHAnsi"/>
          <w:bCs/>
          <w:sz w:val="24"/>
          <w:szCs w:val="24"/>
        </w:rPr>
        <w:t xml:space="preserve">incluindo sua localização precisa, características gerais relacionadas com a espécie, o porte e a justificativa para a sua proteção. </w:t>
      </w:r>
    </w:p>
    <w:p w:rsidR="00FB0693" w:rsidRPr="00657A15" w:rsidRDefault="00FB0693" w:rsidP="00FB0693">
      <w:pPr>
        <w:widowControl w:val="0"/>
        <w:suppressAutoHyphens/>
        <w:autoSpaceDE w:val="0"/>
        <w:autoSpaceDN w:val="0"/>
        <w:adjustRightInd w:val="0"/>
        <w:ind w:firstLine="567"/>
        <w:jc w:val="both"/>
        <w:rPr>
          <w:rFonts w:asciiTheme="minorHAnsi" w:hAnsiTheme="minorHAnsi"/>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bCs/>
          <w:sz w:val="24"/>
          <w:szCs w:val="24"/>
        </w:rPr>
      </w:pPr>
      <w:r w:rsidRPr="00657A15">
        <w:rPr>
          <w:rFonts w:asciiTheme="minorHAnsi" w:hAnsiTheme="minorHAnsi"/>
          <w:b/>
          <w:bCs/>
          <w:sz w:val="24"/>
          <w:szCs w:val="24"/>
        </w:rPr>
        <w:t>§ 1º</w:t>
      </w:r>
      <w:r w:rsidRPr="00657A15">
        <w:rPr>
          <w:rFonts w:asciiTheme="minorHAnsi" w:hAnsiTheme="minorHAnsi"/>
          <w:bCs/>
          <w:sz w:val="24"/>
          <w:szCs w:val="24"/>
        </w:rPr>
        <w:t xml:space="preserve"> - Compete à Secretaria de Gestão Ambiental: </w:t>
      </w:r>
    </w:p>
    <w:p w:rsidR="00FB0693" w:rsidRPr="00657A15" w:rsidRDefault="00FB0693" w:rsidP="00FB0693">
      <w:pPr>
        <w:widowControl w:val="0"/>
        <w:suppressAutoHyphens/>
        <w:autoSpaceDE w:val="0"/>
        <w:autoSpaceDN w:val="0"/>
        <w:adjustRightInd w:val="0"/>
        <w:ind w:firstLine="567"/>
        <w:jc w:val="both"/>
        <w:rPr>
          <w:rFonts w:asciiTheme="minorHAnsi" w:hAnsiTheme="minorHAnsi"/>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bCs/>
          <w:sz w:val="24"/>
          <w:szCs w:val="24"/>
        </w:rPr>
      </w:pPr>
      <w:r w:rsidRPr="00657A15">
        <w:rPr>
          <w:rFonts w:asciiTheme="minorHAnsi" w:hAnsiTheme="minorHAnsi"/>
          <w:b/>
          <w:bCs/>
          <w:sz w:val="24"/>
          <w:szCs w:val="24"/>
        </w:rPr>
        <w:t>I -</w:t>
      </w:r>
      <w:r w:rsidRPr="00657A15">
        <w:rPr>
          <w:rFonts w:asciiTheme="minorHAnsi" w:hAnsiTheme="minorHAnsi"/>
          <w:bCs/>
          <w:sz w:val="24"/>
          <w:szCs w:val="24"/>
        </w:rPr>
        <w:t xml:space="preserve"> Analisar e emitir parecer referente à solicitação, que será encami</w:t>
      </w:r>
      <w:r w:rsidRPr="00657A15">
        <w:rPr>
          <w:rFonts w:asciiTheme="minorHAnsi" w:hAnsiTheme="minorHAnsi"/>
          <w:bCs/>
          <w:sz w:val="24"/>
          <w:szCs w:val="24"/>
        </w:rPr>
        <w:t>nhado ao COMDEMA para deliberação;</w:t>
      </w:r>
    </w:p>
    <w:p w:rsidR="00FB0693" w:rsidRPr="00657A15" w:rsidRDefault="0077549D" w:rsidP="00FB0693">
      <w:pPr>
        <w:widowControl w:val="0"/>
        <w:suppressAutoHyphens/>
        <w:autoSpaceDE w:val="0"/>
        <w:autoSpaceDN w:val="0"/>
        <w:adjustRightInd w:val="0"/>
        <w:ind w:firstLine="567"/>
        <w:jc w:val="both"/>
        <w:rPr>
          <w:rFonts w:asciiTheme="minorHAnsi" w:hAnsiTheme="minorHAnsi"/>
          <w:bCs/>
          <w:sz w:val="24"/>
          <w:szCs w:val="24"/>
        </w:rPr>
      </w:pPr>
      <w:r w:rsidRPr="00657A15">
        <w:rPr>
          <w:rFonts w:asciiTheme="minorHAnsi" w:hAnsiTheme="minorHAnsi"/>
          <w:b/>
          <w:bCs/>
          <w:sz w:val="24"/>
          <w:szCs w:val="24"/>
        </w:rPr>
        <w:t>II -</w:t>
      </w:r>
      <w:r w:rsidRPr="00657A15">
        <w:rPr>
          <w:rFonts w:asciiTheme="minorHAnsi" w:hAnsiTheme="minorHAnsi"/>
          <w:bCs/>
          <w:sz w:val="24"/>
          <w:szCs w:val="24"/>
        </w:rPr>
        <w:t xml:space="preserve"> No caso da aprovação da solicitação pelo COMDEMA, encaminhar ao Prefeito Municipal parecer conclusivo para substanciar o projeto de lei a ser encaminhado à Câmara Municipal;</w:t>
      </w:r>
    </w:p>
    <w:p w:rsidR="00FB0693" w:rsidRPr="00657A15" w:rsidRDefault="0077549D" w:rsidP="00FB0693">
      <w:pPr>
        <w:widowControl w:val="0"/>
        <w:suppressAutoHyphens/>
        <w:autoSpaceDE w:val="0"/>
        <w:autoSpaceDN w:val="0"/>
        <w:adjustRightInd w:val="0"/>
        <w:ind w:firstLine="567"/>
        <w:jc w:val="both"/>
        <w:rPr>
          <w:rFonts w:asciiTheme="minorHAnsi" w:hAnsiTheme="minorHAnsi"/>
          <w:bCs/>
          <w:sz w:val="24"/>
          <w:szCs w:val="24"/>
        </w:rPr>
      </w:pPr>
      <w:r w:rsidRPr="00657A15">
        <w:rPr>
          <w:rFonts w:asciiTheme="minorHAnsi" w:hAnsiTheme="minorHAnsi"/>
          <w:b/>
          <w:bCs/>
          <w:sz w:val="24"/>
          <w:szCs w:val="24"/>
        </w:rPr>
        <w:t>III -</w:t>
      </w:r>
      <w:r w:rsidRPr="00657A15">
        <w:rPr>
          <w:rFonts w:asciiTheme="minorHAnsi" w:hAnsiTheme="minorHAnsi"/>
          <w:bCs/>
          <w:sz w:val="24"/>
          <w:szCs w:val="24"/>
        </w:rPr>
        <w:t xml:space="preserve"> Cadastrar e identificar, por meio de</w:t>
      </w:r>
      <w:r w:rsidRPr="00657A15">
        <w:rPr>
          <w:rFonts w:asciiTheme="minorHAnsi" w:hAnsiTheme="minorHAnsi"/>
          <w:bCs/>
          <w:sz w:val="24"/>
          <w:szCs w:val="24"/>
        </w:rPr>
        <w:t xml:space="preserve"> placas, que deverá conter a justificativa da imunidade, as árvores declaradas imunes ao corte; </w:t>
      </w:r>
    </w:p>
    <w:p w:rsidR="00FB0693" w:rsidRPr="00657A15" w:rsidRDefault="0077549D" w:rsidP="00FB0693">
      <w:pPr>
        <w:widowControl w:val="0"/>
        <w:suppressAutoHyphens/>
        <w:autoSpaceDE w:val="0"/>
        <w:autoSpaceDN w:val="0"/>
        <w:adjustRightInd w:val="0"/>
        <w:ind w:firstLine="567"/>
        <w:jc w:val="both"/>
        <w:rPr>
          <w:rFonts w:asciiTheme="minorHAnsi" w:hAnsiTheme="minorHAnsi"/>
          <w:bCs/>
          <w:sz w:val="24"/>
          <w:szCs w:val="24"/>
        </w:rPr>
      </w:pPr>
      <w:r w:rsidRPr="00657A15">
        <w:rPr>
          <w:rFonts w:asciiTheme="minorHAnsi" w:hAnsiTheme="minorHAnsi"/>
          <w:b/>
          <w:bCs/>
          <w:sz w:val="24"/>
          <w:szCs w:val="24"/>
        </w:rPr>
        <w:t>IV -</w:t>
      </w:r>
      <w:r w:rsidRPr="00657A15">
        <w:rPr>
          <w:rFonts w:asciiTheme="minorHAnsi" w:hAnsiTheme="minorHAnsi"/>
          <w:bCs/>
          <w:sz w:val="24"/>
          <w:szCs w:val="24"/>
        </w:rPr>
        <w:t xml:space="preserve"> Dar apoio técnico permanente para a preservação das espécies ou espécimes declarados imunes ao corte. </w:t>
      </w:r>
    </w:p>
    <w:p w:rsidR="00FB0693" w:rsidRPr="00657A15" w:rsidRDefault="00FB0693" w:rsidP="00FB0693">
      <w:pPr>
        <w:widowControl w:val="0"/>
        <w:suppressAutoHyphens/>
        <w:autoSpaceDE w:val="0"/>
        <w:autoSpaceDN w:val="0"/>
        <w:adjustRightInd w:val="0"/>
        <w:ind w:firstLine="567"/>
        <w:jc w:val="both"/>
        <w:rPr>
          <w:rFonts w:asciiTheme="minorHAnsi" w:hAnsiTheme="minorHAnsi"/>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bCs/>
          <w:sz w:val="24"/>
          <w:szCs w:val="24"/>
        </w:rPr>
      </w:pPr>
      <w:r w:rsidRPr="00657A15">
        <w:rPr>
          <w:rFonts w:asciiTheme="minorHAnsi" w:hAnsiTheme="minorHAnsi"/>
          <w:b/>
          <w:bCs/>
          <w:sz w:val="24"/>
          <w:szCs w:val="24"/>
        </w:rPr>
        <w:t>§ 2º</w:t>
      </w:r>
      <w:r w:rsidRPr="00657A15">
        <w:rPr>
          <w:rFonts w:asciiTheme="minorHAnsi" w:hAnsiTheme="minorHAnsi"/>
          <w:bCs/>
          <w:sz w:val="24"/>
          <w:szCs w:val="24"/>
        </w:rPr>
        <w:t xml:space="preserve"> - A Secretaria de Gestão Ambiental deverá elaborar e manter atualizado o mapeamento das espécies ou espécimes declarados imunes ao corte.</w:t>
      </w:r>
    </w:p>
    <w:p w:rsidR="00FB0693" w:rsidRPr="00657A15" w:rsidRDefault="00FB0693" w:rsidP="00FB0693">
      <w:pPr>
        <w:widowControl w:val="0"/>
        <w:suppressAutoHyphens/>
        <w:autoSpaceDE w:val="0"/>
        <w:autoSpaceDN w:val="0"/>
        <w:adjustRightInd w:val="0"/>
        <w:ind w:firstLine="567"/>
        <w:jc w:val="both"/>
        <w:rPr>
          <w:rFonts w:asciiTheme="minorHAnsi" w:hAnsiTheme="minorHAnsi"/>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bCs/>
          <w:sz w:val="24"/>
          <w:szCs w:val="24"/>
        </w:rPr>
      </w:pPr>
      <w:r w:rsidRPr="00657A15">
        <w:rPr>
          <w:rFonts w:asciiTheme="minorHAnsi" w:hAnsiTheme="minorHAnsi"/>
          <w:b/>
          <w:bCs/>
          <w:sz w:val="24"/>
          <w:szCs w:val="24"/>
        </w:rPr>
        <w:t>§ 3º</w:t>
      </w:r>
      <w:r w:rsidRPr="00657A15">
        <w:rPr>
          <w:rFonts w:asciiTheme="minorHAnsi" w:hAnsiTheme="minorHAnsi"/>
          <w:bCs/>
          <w:sz w:val="24"/>
          <w:szCs w:val="24"/>
        </w:rPr>
        <w:t xml:space="preserve"> - Espécies arbóreas em processo de declaração de imunidade ao corte não poderão sofrer qualquer intervenção até</w:t>
      </w:r>
      <w:r w:rsidRPr="00657A15">
        <w:rPr>
          <w:rFonts w:asciiTheme="minorHAnsi" w:hAnsiTheme="minorHAnsi"/>
          <w:bCs/>
          <w:sz w:val="24"/>
          <w:szCs w:val="24"/>
        </w:rPr>
        <w:t xml:space="preserve"> a conclusão do processo, devendo o órgão responsável pela arborização urbana notificar o proprietário ou o responsável. </w:t>
      </w:r>
    </w:p>
    <w:p w:rsidR="00FB0693" w:rsidRDefault="00FB0693" w:rsidP="00FB0693">
      <w:pPr>
        <w:widowControl w:val="0"/>
        <w:suppressAutoHyphens/>
        <w:autoSpaceDE w:val="0"/>
        <w:autoSpaceDN w:val="0"/>
        <w:adjustRightInd w:val="0"/>
        <w:ind w:firstLine="567"/>
        <w:jc w:val="both"/>
        <w:rPr>
          <w:rFonts w:asciiTheme="minorHAnsi" w:hAnsiTheme="minorHAnsi"/>
          <w:bCs/>
          <w:sz w:val="24"/>
          <w:szCs w:val="24"/>
        </w:rPr>
      </w:pPr>
    </w:p>
    <w:p w:rsidR="0077549D" w:rsidRDefault="0077549D" w:rsidP="00FB0693">
      <w:pPr>
        <w:widowControl w:val="0"/>
        <w:suppressAutoHyphens/>
        <w:autoSpaceDE w:val="0"/>
        <w:autoSpaceDN w:val="0"/>
        <w:adjustRightInd w:val="0"/>
        <w:ind w:firstLine="567"/>
        <w:jc w:val="both"/>
        <w:rPr>
          <w:rFonts w:asciiTheme="minorHAnsi" w:hAnsiTheme="minorHAnsi"/>
          <w:bCs/>
          <w:sz w:val="24"/>
          <w:szCs w:val="24"/>
        </w:rPr>
      </w:pPr>
    </w:p>
    <w:p w:rsidR="0077549D" w:rsidRDefault="0077549D" w:rsidP="00FB0693">
      <w:pPr>
        <w:widowControl w:val="0"/>
        <w:suppressAutoHyphens/>
        <w:autoSpaceDE w:val="0"/>
        <w:autoSpaceDN w:val="0"/>
        <w:adjustRightInd w:val="0"/>
        <w:ind w:firstLine="567"/>
        <w:jc w:val="both"/>
        <w:rPr>
          <w:rFonts w:asciiTheme="minorHAnsi" w:hAnsiTheme="minorHAnsi"/>
          <w:bCs/>
          <w:sz w:val="24"/>
          <w:szCs w:val="24"/>
        </w:rPr>
      </w:pPr>
    </w:p>
    <w:p w:rsidR="0077549D" w:rsidRPr="00657A15" w:rsidRDefault="0077549D" w:rsidP="00FB0693">
      <w:pPr>
        <w:widowControl w:val="0"/>
        <w:suppressAutoHyphens/>
        <w:autoSpaceDE w:val="0"/>
        <w:autoSpaceDN w:val="0"/>
        <w:adjustRightInd w:val="0"/>
        <w:ind w:firstLine="567"/>
        <w:jc w:val="both"/>
        <w:rPr>
          <w:rFonts w:asciiTheme="minorHAnsi" w:hAnsiTheme="minorHAnsi"/>
          <w:bCs/>
          <w:sz w:val="24"/>
          <w:szCs w:val="24"/>
        </w:rPr>
      </w:pP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lastRenderedPageBreak/>
        <w:t>CAPÍTULO VIII</w:t>
      </w: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t>DAS INFRAÇÕES E PENALIDADES</w:t>
      </w:r>
    </w:p>
    <w:p w:rsidR="00FB0693" w:rsidRPr="00657A15" w:rsidRDefault="00FB0693" w:rsidP="00FB0693">
      <w:pPr>
        <w:widowControl w:val="0"/>
        <w:suppressAutoHyphens/>
        <w:autoSpaceDE w:val="0"/>
        <w:autoSpaceDN w:val="0"/>
        <w:adjustRightInd w:val="0"/>
        <w:jc w:val="center"/>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jc w:val="center"/>
        <w:rPr>
          <w:rFonts w:asciiTheme="minorHAnsi" w:hAnsiTheme="minorHAnsi"/>
          <w:b/>
          <w:sz w:val="24"/>
          <w:szCs w:val="24"/>
        </w:rPr>
      </w:pPr>
      <w:r w:rsidRPr="00657A15">
        <w:rPr>
          <w:rFonts w:asciiTheme="minorHAnsi" w:hAnsiTheme="minorHAnsi"/>
          <w:b/>
          <w:sz w:val="24"/>
          <w:szCs w:val="24"/>
        </w:rPr>
        <w:t>Seção I</w:t>
      </w:r>
    </w:p>
    <w:p w:rsidR="00FB0693" w:rsidRPr="00657A15" w:rsidRDefault="0077549D" w:rsidP="00FB0693">
      <w:pPr>
        <w:widowControl w:val="0"/>
        <w:suppressAutoHyphens/>
        <w:autoSpaceDE w:val="0"/>
        <w:autoSpaceDN w:val="0"/>
        <w:adjustRightInd w:val="0"/>
        <w:jc w:val="center"/>
        <w:rPr>
          <w:rFonts w:asciiTheme="minorHAnsi" w:hAnsiTheme="minorHAnsi"/>
          <w:b/>
          <w:sz w:val="24"/>
          <w:szCs w:val="24"/>
        </w:rPr>
      </w:pPr>
      <w:r w:rsidRPr="00657A15">
        <w:rPr>
          <w:rFonts w:asciiTheme="minorHAnsi" w:hAnsiTheme="minorHAnsi"/>
          <w:b/>
          <w:sz w:val="24"/>
          <w:szCs w:val="24"/>
        </w:rPr>
        <w:t>Das Infrações</w:t>
      </w:r>
    </w:p>
    <w:p w:rsidR="00FB0693" w:rsidRPr="00657A15" w:rsidRDefault="00FB0693" w:rsidP="00FB0693">
      <w:pPr>
        <w:widowControl w:val="0"/>
        <w:suppressAutoHyphens/>
        <w:autoSpaceDE w:val="0"/>
        <w:autoSpaceDN w:val="0"/>
        <w:adjustRightInd w:val="0"/>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5</w:t>
      </w:r>
      <w:r w:rsidR="00B63330">
        <w:rPr>
          <w:rFonts w:asciiTheme="minorHAnsi" w:hAnsiTheme="minorHAnsi"/>
          <w:b/>
          <w:bCs/>
          <w:sz w:val="24"/>
          <w:szCs w:val="24"/>
        </w:rPr>
        <w:t>0</w:t>
      </w:r>
      <w:r w:rsidRPr="00657A15">
        <w:rPr>
          <w:rFonts w:asciiTheme="minorHAnsi" w:hAnsiTheme="minorHAnsi"/>
          <w:b/>
          <w:bCs/>
          <w:sz w:val="24"/>
          <w:szCs w:val="24"/>
        </w:rPr>
        <w:t xml:space="preserve">. </w:t>
      </w:r>
      <w:r w:rsidRPr="00657A15">
        <w:rPr>
          <w:rFonts w:asciiTheme="minorHAnsi" w:hAnsiTheme="minorHAnsi"/>
          <w:sz w:val="24"/>
          <w:szCs w:val="24"/>
        </w:rPr>
        <w:t>São proibidas as seguintes práticas:</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D55CC1">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 </w:t>
      </w:r>
      <w:r w:rsidRPr="00657A15">
        <w:rPr>
          <w:rFonts w:asciiTheme="minorHAnsi" w:hAnsiTheme="minorHAnsi"/>
          <w:sz w:val="24"/>
          <w:szCs w:val="24"/>
        </w:rPr>
        <w:t>A anelagem ou en</w:t>
      </w:r>
      <w:r w:rsidRPr="00657A15">
        <w:rPr>
          <w:rFonts w:asciiTheme="minorHAnsi" w:hAnsiTheme="minorHAnsi"/>
          <w:sz w:val="24"/>
          <w:szCs w:val="24"/>
        </w:rPr>
        <w:t>venenamento, visando à morte da árvore;</w:t>
      </w:r>
    </w:p>
    <w:p w:rsidR="00FB0693" w:rsidRPr="00657A15" w:rsidRDefault="0077549D" w:rsidP="00D55CC1">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II- </w:t>
      </w:r>
      <w:r w:rsidRPr="00657A15">
        <w:rPr>
          <w:rFonts w:asciiTheme="minorHAnsi" w:hAnsiTheme="minorHAnsi"/>
          <w:sz w:val="24"/>
          <w:szCs w:val="24"/>
        </w:rPr>
        <w:t>A condução de águas que contenham substâncias tóxicas para canteiros e áreas arborizadas;</w:t>
      </w:r>
    </w:p>
    <w:p w:rsidR="00FB0693" w:rsidRPr="00657A15" w:rsidRDefault="0077549D" w:rsidP="00D55CC1">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III- </w:t>
      </w:r>
      <w:r w:rsidRPr="00657A15">
        <w:rPr>
          <w:rFonts w:asciiTheme="minorHAnsi" w:hAnsiTheme="minorHAnsi"/>
          <w:sz w:val="24"/>
          <w:szCs w:val="24"/>
        </w:rPr>
        <w:t>A fixação de faixas, placas, cartazes, painéis, holofotes, lâmpadas, pregos, lixeiras, bem como qualquer tipo de pint</w:t>
      </w:r>
      <w:r w:rsidRPr="00657A15">
        <w:rPr>
          <w:rFonts w:asciiTheme="minorHAnsi" w:hAnsiTheme="minorHAnsi"/>
          <w:sz w:val="24"/>
          <w:szCs w:val="24"/>
        </w:rPr>
        <w:t>ura, incluindo a pintura com cal, na arborização urbana;</w:t>
      </w:r>
    </w:p>
    <w:p w:rsidR="00FB0693" w:rsidRPr="00657A15" w:rsidRDefault="0077549D" w:rsidP="00D55CC1">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IV- </w:t>
      </w:r>
      <w:r w:rsidRPr="00657A15">
        <w:rPr>
          <w:rFonts w:asciiTheme="minorHAnsi" w:hAnsiTheme="minorHAnsi"/>
          <w:sz w:val="24"/>
          <w:szCs w:val="24"/>
        </w:rPr>
        <w:t>Amarrar animais nas árvores, bem como veículos motorizados ou não;</w:t>
      </w:r>
    </w:p>
    <w:p w:rsidR="00FB0693" w:rsidRPr="00657A15" w:rsidRDefault="0077549D" w:rsidP="00D55CC1">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 </w:t>
      </w:r>
      <w:r w:rsidRPr="00657A15">
        <w:rPr>
          <w:rFonts w:asciiTheme="minorHAnsi" w:hAnsiTheme="minorHAnsi"/>
          <w:sz w:val="24"/>
          <w:szCs w:val="24"/>
        </w:rPr>
        <w:t>O plantio de espécies arbóreas em desacordo com o previsto nesta Lei;</w:t>
      </w:r>
    </w:p>
    <w:p w:rsidR="00FB0693" w:rsidRPr="00657A15" w:rsidRDefault="0077549D" w:rsidP="00D55CC1">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VI- </w:t>
      </w:r>
      <w:r w:rsidRPr="00657A15">
        <w:rPr>
          <w:rFonts w:asciiTheme="minorHAnsi" w:hAnsiTheme="minorHAnsi"/>
          <w:sz w:val="24"/>
          <w:szCs w:val="24"/>
        </w:rPr>
        <w:t>Atear fogo nas árvores;</w:t>
      </w:r>
    </w:p>
    <w:p w:rsidR="00FB0693" w:rsidRPr="00657A15" w:rsidRDefault="0077549D" w:rsidP="00D55CC1">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sz w:val="24"/>
          <w:szCs w:val="24"/>
        </w:rPr>
        <w:t>VII-</w:t>
      </w:r>
      <w:r w:rsidRPr="00657A15">
        <w:rPr>
          <w:rFonts w:asciiTheme="minorHAnsi" w:hAnsiTheme="minorHAnsi"/>
          <w:sz w:val="24"/>
          <w:szCs w:val="24"/>
        </w:rPr>
        <w:t xml:space="preserve"> A poda de árvores sem </w:t>
      </w:r>
      <w:r w:rsidRPr="00657A15">
        <w:rPr>
          <w:rFonts w:asciiTheme="minorHAnsi" w:hAnsiTheme="minorHAnsi"/>
          <w:sz w:val="24"/>
          <w:szCs w:val="24"/>
        </w:rPr>
        <w:t>autorização em área de domínio público;</w:t>
      </w:r>
    </w:p>
    <w:p w:rsidR="00FB0693" w:rsidRPr="00657A15" w:rsidRDefault="0077549D" w:rsidP="00D55CC1">
      <w:pPr>
        <w:widowControl w:val="0"/>
        <w:suppressAutoHyphens/>
        <w:autoSpaceDE w:val="0"/>
        <w:autoSpaceDN w:val="0"/>
        <w:adjustRightInd w:val="0"/>
        <w:spacing w:after="120"/>
        <w:ind w:firstLine="567"/>
        <w:jc w:val="both"/>
        <w:rPr>
          <w:rFonts w:asciiTheme="minorHAnsi" w:hAnsiTheme="minorHAnsi"/>
          <w:strike/>
          <w:sz w:val="24"/>
          <w:szCs w:val="24"/>
        </w:rPr>
      </w:pPr>
      <w:r w:rsidRPr="00657A15">
        <w:rPr>
          <w:rFonts w:asciiTheme="minorHAnsi" w:hAnsiTheme="minorHAnsi"/>
          <w:b/>
          <w:sz w:val="24"/>
          <w:szCs w:val="24"/>
        </w:rPr>
        <w:t>VIII-</w:t>
      </w:r>
      <w:r w:rsidRPr="00657A15">
        <w:rPr>
          <w:rFonts w:asciiTheme="minorHAnsi" w:hAnsiTheme="minorHAnsi"/>
          <w:sz w:val="24"/>
          <w:szCs w:val="24"/>
        </w:rPr>
        <w:t xml:space="preserve"> A realização de poda drástica em área pública ou privada;</w:t>
      </w:r>
    </w:p>
    <w:p w:rsidR="00FB0693" w:rsidRPr="00657A15" w:rsidRDefault="0077549D" w:rsidP="00D55CC1">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sz w:val="24"/>
          <w:szCs w:val="24"/>
        </w:rPr>
        <w:t>IX-</w:t>
      </w:r>
      <w:r w:rsidRPr="00657A15">
        <w:rPr>
          <w:rFonts w:asciiTheme="minorHAnsi" w:hAnsiTheme="minorHAnsi"/>
          <w:sz w:val="24"/>
          <w:szCs w:val="24"/>
        </w:rPr>
        <w:t xml:space="preserve"> Qualquer ação que, </w:t>
      </w:r>
      <w:proofErr w:type="gramStart"/>
      <w:r w:rsidRPr="00657A15">
        <w:rPr>
          <w:rFonts w:asciiTheme="minorHAnsi" w:hAnsiTheme="minorHAnsi"/>
          <w:sz w:val="24"/>
          <w:szCs w:val="24"/>
        </w:rPr>
        <w:t>sob análise</w:t>
      </w:r>
      <w:proofErr w:type="gramEnd"/>
      <w:r w:rsidRPr="00657A15">
        <w:rPr>
          <w:rFonts w:asciiTheme="minorHAnsi" w:hAnsiTheme="minorHAnsi"/>
          <w:sz w:val="24"/>
          <w:szCs w:val="24"/>
        </w:rPr>
        <w:t xml:space="preserve"> técnica, demonstre-se lesiva ao bom desenvolvimento da árvore;</w:t>
      </w:r>
    </w:p>
    <w:p w:rsidR="00FB0693" w:rsidRPr="00657A15" w:rsidRDefault="0077549D" w:rsidP="00D55CC1">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sz w:val="24"/>
          <w:szCs w:val="24"/>
        </w:rPr>
        <w:t>X-</w:t>
      </w:r>
      <w:r w:rsidRPr="00657A15">
        <w:rPr>
          <w:rFonts w:asciiTheme="minorHAnsi" w:hAnsiTheme="minorHAnsi"/>
          <w:sz w:val="24"/>
          <w:szCs w:val="24"/>
        </w:rPr>
        <w:t xml:space="preserve"> O corte de árvores nativas e exóticas, em áreas públicas ou particulares, sem a devida autorização ambiental;</w:t>
      </w:r>
    </w:p>
    <w:p w:rsidR="00FB0693" w:rsidRPr="00657A15" w:rsidRDefault="0077549D" w:rsidP="00D55CC1">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sz w:val="24"/>
          <w:szCs w:val="24"/>
        </w:rPr>
        <w:t>XI-</w:t>
      </w:r>
      <w:r w:rsidRPr="00657A15">
        <w:rPr>
          <w:rFonts w:asciiTheme="minorHAnsi" w:hAnsiTheme="minorHAnsi"/>
          <w:sz w:val="24"/>
          <w:szCs w:val="24"/>
        </w:rPr>
        <w:t xml:space="preserve"> O aterramento do colo da árvore;</w:t>
      </w:r>
    </w:p>
    <w:p w:rsidR="00FB0693" w:rsidRPr="00657A15" w:rsidRDefault="0077549D" w:rsidP="00D55CC1">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XII- </w:t>
      </w:r>
      <w:r w:rsidRPr="00657A15">
        <w:rPr>
          <w:rFonts w:asciiTheme="minorHAnsi" w:hAnsiTheme="minorHAnsi"/>
          <w:sz w:val="24"/>
          <w:szCs w:val="24"/>
        </w:rPr>
        <w:t>O plantio no passeio de espécies:</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 </w:t>
      </w:r>
      <w:r w:rsidRPr="00657A15">
        <w:rPr>
          <w:rFonts w:asciiTheme="minorHAnsi" w:hAnsiTheme="minorHAnsi"/>
          <w:sz w:val="24"/>
          <w:szCs w:val="24"/>
        </w:rPr>
        <w:t>exóticas invasoras;</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b) </w:t>
      </w:r>
      <w:r w:rsidRPr="00657A15">
        <w:rPr>
          <w:rFonts w:asciiTheme="minorHAnsi" w:hAnsiTheme="minorHAnsi"/>
          <w:sz w:val="24"/>
          <w:szCs w:val="24"/>
        </w:rPr>
        <w:t xml:space="preserve">de porte inadequado, conforme previsto na </w:t>
      </w:r>
      <w:r w:rsidRPr="00657A15">
        <w:rPr>
          <w:rFonts w:asciiTheme="minorHAnsi" w:hAnsiTheme="minorHAnsi"/>
          <w:sz w:val="24"/>
          <w:szCs w:val="24"/>
        </w:rPr>
        <w:t>presente Lei;</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c) </w:t>
      </w:r>
      <w:r w:rsidRPr="00657A15">
        <w:rPr>
          <w:rFonts w:asciiTheme="minorHAnsi" w:hAnsiTheme="minorHAnsi"/>
          <w:sz w:val="24"/>
          <w:szCs w:val="24"/>
        </w:rPr>
        <w:t>comprovada cientificamente como causadora de problemas de saúde pública;</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d) </w:t>
      </w:r>
      <w:r w:rsidRPr="00657A15">
        <w:rPr>
          <w:rFonts w:asciiTheme="minorHAnsi" w:hAnsiTheme="minorHAnsi"/>
          <w:sz w:val="24"/>
          <w:szCs w:val="24"/>
        </w:rPr>
        <w:t>cuja legislação estadual ou federal seja contrária.</w:t>
      </w:r>
    </w:p>
    <w:p w:rsidR="00FB0693" w:rsidRDefault="00FB0693" w:rsidP="00FB0693">
      <w:pPr>
        <w:widowControl w:val="0"/>
        <w:suppressAutoHyphens/>
        <w:autoSpaceDE w:val="0"/>
        <w:autoSpaceDN w:val="0"/>
        <w:adjustRightInd w:val="0"/>
        <w:jc w:val="both"/>
        <w:rPr>
          <w:rFonts w:asciiTheme="minorHAnsi" w:hAnsiTheme="minorHAnsi"/>
          <w:sz w:val="24"/>
          <w:szCs w:val="24"/>
        </w:rPr>
      </w:pPr>
    </w:p>
    <w:p w:rsidR="0077549D" w:rsidRPr="00657A15" w:rsidRDefault="0077549D" w:rsidP="00FB0693">
      <w:pPr>
        <w:widowControl w:val="0"/>
        <w:suppressAutoHyphens/>
        <w:autoSpaceDE w:val="0"/>
        <w:autoSpaceDN w:val="0"/>
        <w:adjustRightInd w:val="0"/>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t>Seção II</w:t>
      </w: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t>Das Penalidades</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5</w:t>
      </w:r>
      <w:r w:rsidR="00B63330">
        <w:rPr>
          <w:rFonts w:asciiTheme="minorHAnsi" w:hAnsiTheme="minorHAnsi"/>
          <w:b/>
          <w:bCs/>
          <w:sz w:val="24"/>
          <w:szCs w:val="24"/>
        </w:rPr>
        <w:t>1</w:t>
      </w:r>
      <w:r w:rsidRPr="00657A15">
        <w:rPr>
          <w:rFonts w:asciiTheme="minorHAnsi" w:hAnsiTheme="minorHAnsi"/>
          <w:b/>
          <w:bCs/>
          <w:sz w:val="24"/>
          <w:szCs w:val="24"/>
        </w:rPr>
        <w:t xml:space="preserve">. </w:t>
      </w:r>
      <w:r w:rsidRPr="00657A15">
        <w:rPr>
          <w:rFonts w:asciiTheme="minorHAnsi" w:hAnsiTheme="minorHAnsi"/>
          <w:sz w:val="24"/>
          <w:szCs w:val="24"/>
        </w:rPr>
        <w:t>Além das penalidades e disposições previstas na Lei nº. 9.605/1998 e no Dec</w:t>
      </w:r>
      <w:r w:rsidRPr="00657A15">
        <w:rPr>
          <w:rFonts w:asciiTheme="minorHAnsi" w:hAnsiTheme="minorHAnsi"/>
          <w:sz w:val="24"/>
          <w:szCs w:val="24"/>
        </w:rPr>
        <w:t>reto Municipal nº 5.164/2019, sem prejuízo das demais responsabilidades penal e civil, as pessoas físicas ou jurídicas que infringirem as disposições desta Lei e de seu regulamento, no tocante ao manejo da</w:t>
      </w:r>
      <w:r w:rsidRPr="00657A15">
        <w:rPr>
          <w:rFonts w:asciiTheme="minorHAnsi" w:hAnsiTheme="minorHAnsi"/>
          <w:color w:val="4BACC6" w:themeColor="accent5"/>
          <w:sz w:val="24"/>
          <w:szCs w:val="24"/>
        </w:rPr>
        <w:t xml:space="preserve"> </w:t>
      </w:r>
      <w:r w:rsidRPr="00657A15">
        <w:rPr>
          <w:rFonts w:asciiTheme="minorHAnsi" w:hAnsiTheme="minorHAnsi"/>
          <w:sz w:val="24"/>
          <w:szCs w:val="24"/>
        </w:rPr>
        <w:t>arborização, serão penalizadas pela fiscalização m</w:t>
      </w:r>
      <w:r w:rsidRPr="00657A15">
        <w:rPr>
          <w:rFonts w:asciiTheme="minorHAnsi" w:hAnsiTheme="minorHAnsi"/>
          <w:sz w:val="24"/>
          <w:szCs w:val="24"/>
        </w:rPr>
        <w:t>unicipal, sendo:</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D55CC1">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 </w:t>
      </w:r>
      <w:r w:rsidRPr="00657A15">
        <w:rPr>
          <w:rFonts w:asciiTheme="minorHAnsi" w:hAnsiTheme="minorHAnsi"/>
          <w:sz w:val="24"/>
          <w:szCs w:val="24"/>
        </w:rPr>
        <w:t>Corte não autorizado previamente, derrubada ou morte provocada: 35 (trina e cinco) UFESP – Unidades Fiscais do Estado de São Paulo, por árvore;</w:t>
      </w:r>
    </w:p>
    <w:p w:rsidR="00FB0693" w:rsidRPr="00657A15" w:rsidRDefault="0077549D" w:rsidP="00D55CC1">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t xml:space="preserve">II- </w:t>
      </w:r>
      <w:r w:rsidRPr="00657A15">
        <w:rPr>
          <w:rFonts w:asciiTheme="minorHAnsi" w:hAnsiTheme="minorHAnsi"/>
          <w:sz w:val="24"/>
          <w:szCs w:val="24"/>
        </w:rPr>
        <w:t>Poda drástica e anelamento: 21 (vinte e um) UFESP – Unidades Fiscais do Estado de São P</w:t>
      </w:r>
      <w:r w:rsidRPr="00657A15">
        <w:rPr>
          <w:rFonts w:asciiTheme="minorHAnsi" w:hAnsiTheme="minorHAnsi"/>
          <w:sz w:val="24"/>
          <w:szCs w:val="24"/>
        </w:rPr>
        <w:t>aulo por árvore;</w:t>
      </w:r>
    </w:p>
    <w:p w:rsidR="00FB0693" w:rsidRPr="00657A15" w:rsidRDefault="0077549D" w:rsidP="00D55CC1">
      <w:pPr>
        <w:widowControl w:val="0"/>
        <w:suppressAutoHyphens/>
        <w:autoSpaceDE w:val="0"/>
        <w:autoSpaceDN w:val="0"/>
        <w:adjustRightInd w:val="0"/>
        <w:spacing w:after="120"/>
        <w:ind w:firstLine="567"/>
        <w:jc w:val="both"/>
        <w:rPr>
          <w:rFonts w:asciiTheme="minorHAnsi" w:hAnsiTheme="minorHAnsi"/>
          <w:sz w:val="24"/>
          <w:szCs w:val="24"/>
        </w:rPr>
      </w:pPr>
      <w:r w:rsidRPr="00657A15">
        <w:rPr>
          <w:rFonts w:asciiTheme="minorHAnsi" w:hAnsiTheme="minorHAnsi"/>
          <w:b/>
          <w:bCs/>
          <w:sz w:val="24"/>
          <w:szCs w:val="24"/>
        </w:rPr>
        <w:lastRenderedPageBreak/>
        <w:t xml:space="preserve">III- </w:t>
      </w:r>
      <w:r w:rsidRPr="00657A15">
        <w:rPr>
          <w:rFonts w:asciiTheme="minorHAnsi" w:hAnsiTheme="minorHAnsi"/>
          <w:sz w:val="24"/>
          <w:szCs w:val="24"/>
        </w:rPr>
        <w:t>O não cumprimento do prazo de 30 dias para plantio/replantio, após emissão da notificação: 11 (onze) UFESP – Unidades Fiscais do Estado de São Paulo, por árvore, valor a ser reaplicado a cada período de 30 (trinta) dias se novamente n</w:t>
      </w:r>
      <w:r w:rsidRPr="00657A15">
        <w:rPr>
          <w:rFonts w:asciiTheme="minorHAnsi" w:hAnsiTheme="minorHAnsi"/>
          <w:sz w:val="24"/>
          <w:szCs w:val="24"/>
        </w:rPr>
        <w:t>otificado;</w:t>
      </w:r>
    </w:p>
    <w:p w:rsidR="00FB0693" w:rsidRPr="00657A15" w:rsidRDefault="0077549D" w:rsidP="00D55CC1">
      <w:pPr>
        <w:widowControl w:val="0"/>
        <w:suppressAutoHyphens/>
        <w:autoSpaceDE w:val="0"/>
        <w:autoSpaceDN w:val="0"/>
        <w:adjustRightInd w:val="0"/>
        <w:spacing w:after="120"/>
        <w:ind w:firstLine="567"/>
        <w:jc w:val="both"/>
        <w:rPr>
          <w:rFonts w:asciiTheme="minorHAnsi" w:hAnsiTheme="minorHAnsi"/>
          <w:color w:val="FF0000"/>
          <w:sz w:val="24"/>
          <w:szCs w:val="24"/>
        </w:rPr>
      </w:pPr>
      <w:r w:rsidRPr="00657A15">
        <w:rPr>
          <w:rFonts w:asciiTheme="minorHAnsi" w:hAnsiTheme="minorHAnsi"/>
          <w:b/>
          <w:bCs/>
          <w:sz w:val="24"/>
          <w:szCs w:val="24"/>
        </w:rPr>
        <w:t xml:space="preserve">IV- </w:t>
      </w:r>
      <w:r w:rsidRPr="00657A15">
        <w:rPr>
          <w:rFonts w:asciiTheme="minorHAnsi" w:hAnsiTheme="minorHAnsi"/>
          <w:sz w:val="24"/>
          <w:szCs w:val="24"/>
        </w:rPr>
        <w:t xml:space="preserve">Demais infrações: </w:t>
      </w:r>
      <w:proofErr w:type="gramStart"/>
      <w:r w:rsidRPr="00657A15">
        <w:rPr>
          <w:rFonts w:asciiTheme="minorHAnsi" w:hAnsiTheme="minorHAnsi"/>
          <w:sz w:val="24"/>
          <w:szCs w:val="24"/>
        </w:rPr>
        <w:t>7</w:t>
      </w:r>
      <w:proofErr w:type="gramEnd"/>
      <w:r w:rsidRPr="00657A15">
        <w:rPr>
          <w:rFonts w:asciiTheme="minorHAnsi" w:hAnsiTheme="minorHAnsi"/>
          <w:sz w:val="24"/>
          <w:szCs w:val="24"/>
        </w:rPr>
        <w:t xml:space="preserve"> (sete) UFESP – Unidades Fiscais do Estado de São Paulo, que a depender da lesividade das práticas sobre o indivíduo arbóreo, poderá ter seu valor triplicado.</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5</w:t>
      </w:r>
      <w:r w:rsidR="00B63330">
        <w:rPr>
          <w:rFonts w:asciiTheme="minorHAnsi" w:hAnsiTheme="minorHAnsi"/>
          <w:b/>
          <w:bCs/>
          <w:sz w:val="24"/>
          <w:szCs w:val="24"/>
        </w:rPr>
        <w:t>2</w:t>
      </w:r>
      <w:r w:rsidRPr="00657A15">
        <w:rPr>
          <w:rFonts w:asciiTheme="minorHAnsi" w:hAnsiTheme="minorHAnsi"/>
          <w:b/>
          <w:bCs/>
          <w:sz w:val="24"/>
          <w:szCs w:val="24"/>
        </w:rPr>
        <w:t xml:space="preserve">. </w:t>
      </w:r>
      <w:r w:rsidRPr="00657A15">
        <w:rPr>
          <w:rFonts w:asciiTheme="minorHAnsi" w:hAnsiTheme="minorHAnsi"/>
          <w:sz w:val="24"/>
          <w:szCs w:val="24"/>
        </w:rPr>
        <w:t>Respondem solidariamente pela infração às normas dest</w:t>
      </w:r>
      <w:r w:rsidRPr="00657A15">
        <w:rPr>
          <w:rFonts w:asciiTheme="minorHAnsi" w:hAnsiTheme="minorHAnsi"/>
          <w:sz w:val="24"/>
          <w:szCs w:val="24"/>
        </w:rPr>
        <w:t>a Lei:</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 </w:t>
      </w:r>
      <w:r w:rsidRPr="00657A15">
        <w:rPr>
          <w:rFonts w:asciiTheme="minorHAnsi" w:hAnsiTheme="minorHAnsi"/>
          <w:sz w:val="24"/>
          <w:szCs w:val="24"/>
        </w:rPr>
        <w:t>Seu autor material;</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II- </w:t>
      </w:r>
      <w:r w:rsidRPr="00657A15">
        <w:rPr>
          <w:rFonts w:asciiTheme="minorHAnsi" w:hAnsiTheme="minorHAnsi"/>
          <w:sz w:val="24"/>
          <w:szCs w:val="24"/>
        </w:rPr>
        <w:t>O mandante, o possuidor do imóvel ou o proprietário;</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III- </w:t>
      </w:r>
      <w:r w:rsidRPr="00657A15">
        <w:rPr>
          <w:rFonts w:asciiTheme="minorHAnsi" w:hAnsiTheme="minorHAnsi"/>
          <w:sz w:val="24"/>
          <w:szCs w:val="24"/>
        </w:rPr>
        <w:t>Quem, de qualquer modo, concorra para a prática da infração.</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bCs/>
          <w:sz w:val="24"/>
          <w:szCs w:val="24"/>
        </w:rPr>
      </w:pPr>
      <w:r w:rsidRPr="00657A15">
        <w:rPr>
          <w:rFonts w:asciiTheme="minorHAnsi" w:hAnsiTheme="minorHAnsi"/>
          <w:b/>
          <w:bCs/>
          <w:sz w:val="24"/>
          <w:szCs w:val="24"/>
        </w:rPr>
        <w:t xml:space="preserve">§ 1º </w:t>
      </w:r>
      <w:r w:rsidRPr="00657A15">
        <w:rPr>
          <w:rFonts w:asciiTheme="minorHAnsi" w:hAnsiTheme="minorHAnsi"/>
          <w:bCs/>
          <w:sz w:val="24"/>
          <w:szCs w:val="24"/>
        </w:rPr>
        <w:t>Nas práticas infracionais</w:t>
      </w:r>
      <w:r w:rsidRPr="00657A15">
        <w:rPr>
          <w:rFonts w:asciiTheme="minorHAnsi" w:hAnsiTheme="minorHAnsi"/>
          <w:bCs/>
          <w:sz w:val="24"/>
          <w:szCs w:val="24"/>
        </w:rPr>
        <w:t xml:space="preserve"> em árvores situadas em calçadas, responderá pelas mesmas o morador da residência em frente, o qual deverá zelar pela saúde e preservação do exemplar.</w:t>
      </w:r>
    </w:p>
    <w:p w:rsidR="00FB0693" w:rsidRPr="00657A15" w:rsidRDefault="00FB0693" w:rsidP="00FB0693">
      <w:pPr>
        <w:widowControl w:val="0"/>
        <w:suppressAutoHyphens/>
        <w:autoSpaceDE w:val="0"/>
        <w:autoSpaceDN w:val="0"/>
        <w:adjustRightInd w:val="0"/>
        <w:ind w:firstLine="567"/>
        <w:jc w:val="both"/>
        <w:rPr>
          <w:rFonts w:asciiTheme="minorHAnsi" w:hAnsiTheme="minorHAnsi"/>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bCs/>
          <w:sz w:val="24"/>
          <w:szCs w:val="24"/>
        </w:rPr>
      </w:pPr>
      <w:r w:rsidRPr="00657A15">
        <w:rPr>
          <w:rFonts w:asciiTheme="minorHAnsi" w:hAnsiTheme="minorHAnsi"/>
          <w:b/>
          <w:bCs/>
          <w:sz w:val="24"/>
          <w:szCs w:val="24"/>
        </w:rPr>
        <w:t xml:space="preserve">§ 2º </w:t>
      </w:r>
      <w:r w:rsidRPr="00657A15">
        <w:rPr>
          <w:rFonts w:asciiTheme="minorHAnsi" w:hAnsiTheme="minorHAnsi"/>
          <w:bCs/>
          <w:sz w:val="24"/>
          <w:szCs w:val="24"/>
        </w:rPr>
        <w:t>No caso de árvore plantada na divisa de dois lotes, na impossibilidade de se identificar o infrator</w:t>
      </w:r>
      <w:r w:rsidRPr="00657A15">
        <w:rPr>
          <w:rFonts w:asciiTheme="minorHAnsi" w:hAnsiTheme="minorHAnsi"/>
          <w:bCs/>
          <w:sz w:val="24"/>
          <w:szCs w:val="24"/>
        </w:rPr>
        <w:t xml:space="preserve">, caberá responsabilização a ambos os proprietários dos imóveis, os quais deverão arcar com as penalidades cabíveis e com o plantio de exemplar arbóreo em sua respectiva calçada. </w:t>
      </w:r>
    </w:p>
    <w:p w:rsidR="00FB0693" w:rsidRPr="00657A15" w:rsidRDefault="00FB0693" w:rsidP="00FB0693">
      <w:pPr>
        <w:widowControl w:val="0"/>
        <w:suppressAutoHyphens/>
        <w:autoSpaceDE w:val="0"/>
        <w:autoSpaceDN w:val="0"/>
        <w:adjustRightInd w:val="0"/>
        <w:ind w:firstLine="567"/>
        <w:jc w:val="both"/>
        <w:rPr>
          <w:rFonts w:asciiTheme="minorHAnsi" w:hAnsiTheme="minorHAnsi"/>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bCs/>
          <w:sz w:val="24"/>
          <w:szCs w:val="24"/>
        </w:rPr>
      </w:pPr>
      <w:r w:rsidRPr="00657A15">
        <w:rPr>
          <w:rFonts w:asciiTheme="minorHAnsi" w:hAnsiTheme="minorHAnsi"/>
          <w:b/>
          <w:bCs/>
          <w:sz w:val="24"/>
          <w:szCs w:val="24"/>
        </w:rPr>
        <w:t xml:space="preserve">§ 3º </w:t>
      </w:r>
      <w:r w:rsidRPr="00657A15">
        <w:rPr>
          <w:rFonts w:asciiTheme="minorHAnsi" w:hAnsiTheme="minorHAnsi"/>
          <w:bCs/>
          <w:sz w:val="24"/>
          <w:szCs w:val="24"/>
        </w:rPr>
        <w:t>Havendo a aplicação de multas no caso do § 2º deste artigo, o valor pr</w:t>
      </w:r>
      <w:r w:rsidRPr="00657A15">
        <w:rPr>
          <w:rFonts w:asciiTheme="minorHAnsi" w:hAnsiTheme="minorHAnsi"/>
          <w:bCs/>
          <w:sz w:val="24"/>
          <w:szCs w:val="24"/>
        </w:rPr>
        <w:t xml:space="preserve">evisto em lei será cobrado integralmente para ambas </w:t>
      </w:r>
      <w:proofErr w:type="gramStart"/>
      <w:r w:rsidRPr="00657A15">
        <w:rPr>
          <w:rFonts w:asciiTheme="minorHAnsi" w:hAnsiTheme="minorHAnsi"/>
          <w:bCs/>
          <w:sz w:val="24"/>
          <w:szCs w:val="24"/>
        </w:rPr>
        <w:t>as</w:t>
      </w:r>
      <w:proofErr w:type="gramEnd"/>
      <w:r w:rsidRPr="00657A15">
        <w:rPr>
          <w:rFonts w:asciiTheme="minorHAnsi" w:hAnsiTheme="minorHAnsi"/>
          <w:bCs/>
          <w:sz w:val="24"/>
          <w:szCs w:val="24"/>
        </w:rPr>
        <w:t xml:space="preserve"> partes.</w:t>
      </w:r>
    </w:p>
    <w:p w:rsidR="00FB0693" w:rsidRPr="00657A15" w:rsidRDefault="00FB0693" w:rsidP="00FB0693">
      <w:pPr>
        <w:widowControl w:val="0"/>
        <w:suppressAutoHyphens/>
        <w:autoSpaceDE w:val="0"/>
        <w:autoSpaceDN w:val="0"/>
        <w:adjustRightInd w:val="0"/>
        <w:ind w:firstLine="567"/>
        <w:jc w:val="both"/>
        <w:rPr>
          <w:rFonts w:asciiTheme="minorHAnsi" w:hAnsiTheme="minorHAnsi"/>
          <w:bCs/>
          <w:sz w:val="24"/>
          <w:szCs w:val="24"/>
        </w:rPr>
      </w:pPr>
    </w:p>
    <w:p w:rsidR="00FB0693" w:rsidRPr="00657A15" w:rsidRDefault="0077549D" w:rsidP="00FB0693">
      <w:pPr>
        <w:pStyle w:val="Default"/>
        <w:widowControl w:val="0"/>
        <w:suppressAutoHyphens/>
        <w:ind w:firstLine="567"/>
        <w:jc w:val="both"/>
        <w:rPr>
          <w:rFonts w:asciiTheme="minorHAnsi" w:hAnsiTheme="minorHAnsi"/>
          <w:bCs/>
        </w:rPr>
      </w:pPr>
      <w:r w:rsidRPr="00657A15">
        <w:rPr>
          <w:rFonts w:asciiTheme="minorHAnsi" w:hAnsiTheme="minorHAnsi"/>
          <w:b/>
          <w:bCs/>
        </w:rPr>
        <w:t>§ 4º</w:t>
      </w:r>
      <w:r w:rsidRPr="00657A15">
        <w:rPr>
          <w:rFonts w:asciiTheme="minorHAnsi" w:hAnsiTheme="minorHAnsi"/>
        </w:rPr>
        <w:t xml:space="preserve"> </w:t>
      </w:r>
      <w:r w:rsidRPr="00657A15">
        <w:rPr>
          <w:rFonts w:asciiTheme="minorHAnsi" w:hAnsiTheme="minorHAnsi"/>
          <w:bCs/>
          <w:color w:val="auto"/>
        </w:rPr>
        <w:t>Nas infrações em que houver morte ou necessidade de substituição do exemplar arbóreo deverá ser firmado Termo de Ajuste de Conduta (TAC) prevendo o plantio do dobro de mudas ou a doação do triplo de mudas exigidas no processo ordinário de licenciamento amb</w:t>
      </w:r>
      <w:r w:rsidRPr="00657A15">
        <w:rPr>
          <w:rFonts w:asciiTheme="minorHAnsi" w:hAnsiTheme="minorHAnsi"/>
          <w:bCs/>
          <w:color w:val="auto"/>
        </w:rPr>
        <w:t xml:space="preserve">iental para supressão de exemplares arbóreos, conforme alternativa locacional e entendimento técnico, de acordo com o disposto no </w:t>
      </w:r>
      <w:r w:rsidRPr="00657A15">
        <w:rPr>
          <w:rFonts w:asciiTheme="minorHAnsi" w:hAnsiTheme="minorHAnsi"/>
          <w:bCs/>
        </w:rPr>
        <w:t xml:space="preserve">§ 2º, art. 50 do Decreto Municipal nº 5.164/2019. </w:t>
      </w:r>
    </w:p>
    <w:p w:rsidR="00FB0693" w:rsidRPr="00657A15" w:rsidRDefault="00FB0693" w:rsidP="00FB0693">
      <w:pPr>
        <w:pStyle w:val="Default"/>
        <w:widowControl w:val="0"/>
        <w:suppressAutoHyphens/>
        <w:ind w:firstLine="567"/>
        <w:jc w:val="both"/>
        <w:rPr>
          <w:rFonts w:asciiTheme="minorHAnsi" w:hAnsiTheme="minorHAnsi"/>
          <w:bCs/>
        </w:rPr>
      </w:pPr>
    </w:p>
    <w:p w:rsidR="00FB0693" w:rsidRPr="00657A15" w:rsidRDefault="0077549D" w:rsidP="00FB0693">
      <w:pPr>
        <w:pStyle w:val="Default"/>
        <w:widowControl w:val="0"/>
        <w:suppressAutoHyphens/>
        <w:ind w:firstLine="567"/>
        <w:jc w:val="both"/>
        <w:rPr>
          <w:rFonts w:asciiTheme="minorHAnsi" w:hAnsiTheme="minorHAnsi"/>
          <w:bCs/>
          <w:color w:val="auto"/>
        </w:rPr>
      </w:pPr>
      <w:r w:rsidRPr="00657A15">
        <w:rPr>
          <w:rFonts w:asciiTheme="minorHAnsi" w:hAnsiTheme="minorHAnsi"/>
          <w:b/>
          <w:bCs/>
        </w:rPr>
        <w:t xml:space="preserve">§ 5º </w:t>
      </w:r>
      <w:r w:rsidRPr="00657A15">
        <w:rPr>
          <w:rFonts w:asciiTheme="minorHAnsi" w:hAnsiTheme="minorHAnsi"/>
          <w:bCs/>
        </w:rPr>
        <w:t>No caso do plantio previsto no § 4º, o TAC deverá contemplar o planti</w:t>
      </w:r>
      <w:r w:rsidRPr="00657A15">
        <w:rPr>
          <w:rFonts w:asciiTheme="minorHAnsi" w:hAnsiTheme="minorHAnsi"/>
          <w:bCs/>
        </w:rPr>
        <w:t>o de uma árvore na testada do imóvel.</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5</w:t>
      </w:r>
      <w:r w:rsidR="00B63330">
        <w:rPr>
          <w:rFonts w:asciiTheme="minorHAnsi" w:hAnsiTheme="minorHAnsi"/>
          <w:b/>
          <w:bCs/>
          <w:sz w:val="24"/>
          <w:szCs w:val="24"/>
        </w:rPr>
        <w:t>3</w:t>
      </w:r>
      <w:r w:rsidRPr="00657A15">
        <w:rPr>
          <w:rFonts w:asciiTheme="minorHAnsi" w:hAnsiTheme="minorHAnsi"/>
          <w:b/>
          <w:bCs/>
          <w:sz w:val="24"/>
          <w:szCs w:val="24"/>
        </w:rPr>
        <w:t xml:space="preserve">. </w:t>
      </w:r>
      <w:r w:rsidRPr="00657A15">
        <w:rPr>
          <w:rFonts w:asciiTheme="minorHAnsi" w:hAnsiTheme="minorHAnsi"/>
          <w:sz w:val="24"/>
          <w:szCs w:val="24"/>
        </w:rPr>
        <w:t>As multas poderão ser reduzidas em até 50% (cinquenta por cento) quando comprovadamente o agente infrator tiver baixo grau de instrução ou escolaridade, mediante laudo emitido pela Secretaria Municipal de Ass</w:t>
      </w:r>
      <w:r w:rsidRPr="00657A15">
        <w:rPr>
          <w:rFonts w:asciiTheme="minorHAnsi" w:hAnsiTheme="minorHAnsi"/>
          <w:sz w:val="24"/>
          <w:szCs w:val="24"/>
        </w:rPr>
        <w:t>istência Social.</w:t>
      </w:r>
    </w:p>
    <w:p w:rsidR="00FB0693" w:rsidRPr="002817D8"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2817D8" w:rsidRPr="002817D8" w:rsidRDefault="002817D8" w:rsidP="002817D8">
      <w:pPr>
        <w:jc w:val="both"/>
        <w:rPr>
          <w:rFonts w:asciiTheme="minorHAnsi" w:hAnsiTheme="minorHAnsi" w:cstheme="minorHAnsi"/>
          <w:sz w:val="24"/>
          <w:szCs w:val="24"/>
        </w:rPr>
      </w:pPr>
      <w:r w:rsidRPr="002817D8">
        <w:rPr>
          <w:rFonts w:asciiTheme="minorHAnsi" w:hAnsiTheme="minorHAnsi"/>
          <w:b/>
          <w:sz w:val="24"/>
          <w:szCs w:val="24"/>
        </w:rPr>
        <w:t xml:space="preserve">          </w:t>
      </w:r>
      <w:r w:rsidR="00D55CC1" w:rsidRPr="002817D8">
        <w:rPr>
          <w:rFonts w:asciiTheme="minorHAnsi" w:hAnsiTheme="minorHAnsi"/>
          <w:b/>
          <w:sz w:val="24"/>
          <w:szCs w:val="24"/>
        </w:rPr>
        <w:t>Art. 5</w:t>
      </w:r>
      <w:r w:rsidR="00B63330">
        <w:rPr>
          <w:rFonts w:asciiTheme="minorHAnsi" w:hAnsiTheme="minorHAnsi"/>
          <w:b/>
          <w:sz w:val="24"/>
          <w:szCs w:val="24"/>
        </w:rPr>
        <w:t>4</w:t>
      </w:r>
      <w:r w:rsidR="00D55CC1" w:rsidRPr="002817D8">
        <w:rPr>
          <w:rFonts w:asciiTheme="minorHAnsi" w:hAnsiTheme="minorHAnsi"/>
          <w:b/>
          <w:sz w:val="24"/>
          <w:szCs w:val="24"/>
        </w:rPr>
        <w:t>.</w:t>
      </w:r>
      <w:r w:rsidR="00D55CC1" w:rsidRPr="002817D8">
        <w:rPr>
          <w:rFonts w:asciiTheme="minorHAnsi" w:hAnsiTheme="minorHAnsi"/>
          <w:sz w:val="24"/>
          <w:szCs w:val="24"/>
        </w:rPr>
        <w:t xml:space="preserve"> </w:t>
      </w:r>
      <w:r w:rsidRPr="002817D8">
        <w:rPr>
          <w:rFonts w:asciiTheme="minorHAnsi" w:hAnsiTheme="minorHAnsi" w:cstheme="minorHAnsi"/>
          <w:sz w:val="24"/>
          <w:szCs w:val="24"/>
        </w:rPr>
        <w:t>Caberá ao autuado adotar medidas específicas para recuperação “in loco” do dano ambiental causado, podendo, para tanto, firmar Termo de Compromisso de Recuperação Ambiental – TAC, no qual serão estabelecidas as respectivas obrigações e o prazo para seu cumprimento.</w:t>
      </w:r>
    </w:p>
    <w:p w:rsidR="002817D8" w:rsidRPr="002817D8" w:rsidRDefault="002817D8" w:rsidP="002817D8">
      <w:pPr>
        <w:jc w:val="both"/>
        <w:rPr>
          <w:rFonts w:asciiTheme="minorHAnsi" w:hAnsiTheme="minorHAnsi" w:cstheme="minorHAnsi"/>
          <w:sz w:val="24"/>
          <w:szCs w:val="24"/>
        </w:rPr>
      </w:pPr>
    </w:p>
    <w:p w:rsidR="002817D8" w:rsidRPr="002817D8" w:rsidRDefault="002817D8" w:rsidP="002817D8">
      <w:pPr>
        <w:jc w:val="both"/>
        <w:rPr>
          <w:rFonts w:asciiTheme="minorHAnsi" w:hAnsiTheme="minorHAnsi" w:cstheme="minorHAnsi"/>
          <w:sz w:val="24"/>
          <w:szCs w:val="24"/>
        </w:rPr>
      </w:pPr>
      <w:r w:rsidRPr="002817D8">
        <w:rPr>
          <w:rFonts w:asciiTheme="minorHAnsi" w:hAnsiTheme="minorHAnsi" w:cstheme="minorHAnsi"/>
          <w:b/>
          <w:sz w:val="24"/>
          <w:szCs w:val="24"/>
        </w:rPr>
        <w:t xml:space="preserve">          § 1º</w:t>
      </w:r>
      <w:r w:rsidRPr="002817D8">
        <w:rPr>
          <w:rFonts w:asciiTheme="minorHAnsi" w:hAnsiTheme="minorHAnsi" w:cstheme="minorHAnsi"/>
          <w:sz w:val="24"/>
          <w:szCs w:val="24"/>
        </w:rPr>
        <w:t xml:space="preserve"> O TAC poderá ser firmado pelo autuado durante o Atendimento Ambiental, ou em momento posterior, no curso do procedimento administrativo para apuração de infração ambiental.</w:t>
      </w:r>
    </w:p>
    <w:p w:rsidR="002817D8" w:rsidRPr="002817D8" w:rsidRDefault="002817D8" w:rsidP="002817D8">
      <w:pPr>
        <w:jc w:val="both"/>
        <w:rPr>
          <w:rFonts w:asciiTheme="minorHAnsi" w:hAnsiTheme="minorHAnsi" w:cstheme="minorHAnsi"/>
          <w:sz w:val="24"/>
          <w:szCs w:val="24"/>
        </w:rPr>
      </w:pPr>
    </w:p>
    <w:p w:rsidR="002817D8" w:rsidRPr="002817D8" w:rsidRDefault="002817D8" w:rsidP="002817D8">
      <w:pPr>
        <w:jc w:val="both"/>
        <w:rPr>
          <w:rFonts w:asciiTheme="minorHAnsi" w:hAnsiTheme="minorHAnsi" w:cstheme="minorHAnsi"/>
          <w:sz w:val="24"/>
          <w:szCs w:val="24"/>
        </w:rPr>
      </w:pPr>
      <w:r w:rsidRPr="002817D8">
        <w:rPr>
          <w:rFonts w:asciiTheme="minorHAnsi" w:hAnsiTheme="minorHAnsi" w:cstheme="minorHAnsi"/>
          <w:b/>
          <w:sz w:val="24"/>
          <w:szCs w:val="24"/>
        </w:rPr>
        <w:t xml:space="preserve">          § 2º</w:t>
      </w:r>
      <w:r w:rsidRPr="002817D8">
        <w:rPr>
          <w:rFonts w:asciiTheme="minorHAnsi" w:hAnsiTheme="minorHAnsi" w:cstheme="minorHAnsi"/>
          <w:sz w:val="24"/>
          <w:szCs w:val="24"/>
        </w:rPr>
        <w:t xml:space="preserve"> O arrependimento do autuado, manifestado durante o Atendimento Ambiental, por meio de celebração de TAC, constitui circunstância que atenua a pena, prevista no artigo 56, incisos I, II, III e IV e implicará redução da multa em 40% (quarenta por cento), desde que efetivamente cumprida </w:t>
      </w:r>
      <w:proofErr w:type="gramStart"/>
      <w:r w:rsidRPr="002817D8">
        <w:rPr>
          <w:rFonts w:asciiTheme="minorHAnsi" w:hAnsiTheme="minorHAnsi" w:cstheme="minorHAnsi"/>
          <w:sz w:val="24"/>
          <w:szCs w:val="24"/>
        </w:rPr>
        <w:t>a</w:t>
      </w:r>
      <w:proofErr w:type="gramEnd"/>
      <w:r w:rsidRPr="002817D8">
        <w:rPr>
          <w:rFonts w:asciiTheme="minorHAnsi" w:hAnsiTheme="minorHAnsi" w:cstheme="minorHAnsi"/>
          <w:sz w:val="24"/>
          <w:szCs w:val="24"/>
        </w:rPr>
        <w:t xml:space="preserve"> obrigação de reparação do dano ambiental, ressalvado o disposto no §3º deste artigo.</w:t>
      </w:r>
    </w:p>
    <w:p w:rsidR="002817D8" w:rsidRPr="002817D8" w:rsidRDefault="002817D8" w:rsidP="002817D8">
      <w:pPr>
        <w:jc w:val="both"/>
        <w:rPr>
          <w:rFonts w:asciiTheme="minorHAnsi" w:hAnsiTheme="minorHAnsi" w:cstheme="minorHAnsi"/>
          <w:sz w:val="24"/>
          <w:szCs w:val="24"/>
        </w:rPr>
      </w:pPr>
    </w:p>
    <w:p w:rsidR="002817D8" w:rsidRPr="002817D8" w:rsidRDefault="002817D8" w:rsidP="002817D8">
      <w:pPr>
        <w:jc w:val="both"/>
        <w:rPr>
          <w:rFonts w:asciiTheme="minorHAnsi" w:hAnsiTheme="minorHAnsi" w:cstheme="minorHAnsi"/>
          <w:color w:val="404040" w:themeColor="text1" w:themeTint="BF"/>
          <w:sz w:val="24"/>
          <w:szCs w:val="24"/>
        </w:rPr>
      </w:pPr>
      <w:r w:rsidRPr="002817D8">
        <w:rPr>
          <w:rFonts w:asciiTheme="minorHAnsi" w:hAnsiTheme="minorHAnsi" w:cstheme="minorHAnsi"/>
          <w:b/>
          <w:sz w:val="24"/>
          <w:szCs w:val="24"/>
        </w:rPr>
        <w:t xml:space="preserve">           § 3º </w:t>
      </w:r>
      <w:r w:rsidRPr="002817D8">
        <w:rPr>
          <w:rFonts w:asciiTheme="minorHAnsi" w:hAnsiTheme="minorHAnsi" w:cstheme="minorHAnsi"/>
          <w:sz w:val="24"/>
          <w:szCs w:val="24"/>
        </w:rPr>
        <w:t>O desconto a que se refere o §2º deste artigo respeitará o valor mínimo da multa estabelecida pelo Decreto Federal nº 6.514, de 22 de julho de 2008, para a respectiva infração.</w:t>
      </w:r>
      <w:r w:rsidRPr="002817D8">
        <w:rPr>
          <w:rFonts w:asciiTheme="minorHAnsi" w:hAnsiTheme="minorHAnsi" w:cstheme="minorHAnsi"/>
          <w:color w:val="404040" w:themeColor="text1" w:themeTint="BF"/>
          <w:sz w:val="24"/>
          <w:szCs w:val="24"/>
        </w:rPr>
        <w:t xml:space="preserve"> </w:t>
      </w:r>
    </w:p>
    <w:p w:rsidR="00D55CC1" w:rsidRPr="00D55CC1" w:rsidRDefault="00D55CC1"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5</w:t>
      </w:r>
      <w:r w:rsidR="00B63330">
        <w:rPr>
          <w:rFonts w:asciiTheme="minorHAnsi" w:hAnsiTheme="minorHAnsi"/>
          <w:b/>
          <w:bCs/>
          <w:sz w:val="24"/>
          <w:szCs w:val="24"/>
        </w:rPr>
        <w:t>5</w:t>
      </w:r>
      <w:r w:rsidRPr="00657A15">
        <w:rPr>
          <w:rFonts w:asciiTheme="minorHAnsi" w:hAnsiTheme="minorHAnsi"/>
          <w:b/>
          <w:bCs/>
          <w:sz w:val="24"/>
          <w:szCs w:val="24"/>
        </w:rPr>
        <w:t xml:space="preserve">. </w:t>
      </w:r>
      <w:r w:rsidRPr="00657A15">
        <w:rPr>
          <w:rFonts w:asciiTheme="minorHAnsi" w:hAnsiTheme="minorHAnsi"/>
          <w:sz w:val="24"/>
          <w:szCs w:val="24"/>
        </w:rPr>
        <w:t>As multas definidas no artigo 5</w:t>
      </w:r>
      <w:r>
        <w:rPr>
          <w:rFonts w:asciiTheme="minorHAnsi" w:hAnsiTheme="minorHAnsi"/>
          <w:sz w:val="24"/>
          <w:szCs w:val="24"/>
        </w:rPr>
        <w:t>1</w:t>
      </w:r>
      <w:r w:rsidRPr="00657A15">
        <w:rPr>
          <w:rFonts w:asciiTheme="minorHAnsi" w:hAnsiTheme="minorHAnsi"/>
          <w:sz w:val="24"/>
          <w:szCs w:val="24"/>
        </w:rPr>
        <w:t xml:space="preserve"> desta Lei serão aplicadas em dobro:</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 </w:t>
      </w:r>
      <w:r w:rsidRPr="00657A15">
        <w:rPr>
          <w:rFonts w:asciiTheme="minorHAnsi" w:hAnsiTheme="minorHAnsi"/>
          <w:sz w:val="24"/>
          <w:szCs w:val="24"/>
        </w:rPr>
        <w:t>No caso de reincidência das infrações;</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II- </w:t>
      </w:r>
      <w:r w:rsidRPr="00657A15">
        <w:rPr>
          <w:rFonts w:asciiTheme="minorHAnsi" w:hAnsiTheme="minorHAnsi"/>
          <w:sz w:val="24"/>
          <w:szCs w:val="24"/>
        </w:rPr>
        <w:t>No caso de poda e corte realizados na época de floração e frutificação da espécie em questão;</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III- </w:t>
      </w:r>
      <w:r w:rsidRPr="00657A15">
        <w:rPr>
          <w:rFonts w:asciiTheme="minorHAnsi" w:hAnsiTheme="minorHAnsi"/>
          <w:sz w:val="24"/>
          <w:szCs w:val="24"/>
        </w:rPr>
        <w:t>No caso do não</w:t>
      </w:r>
      <w:r w:rsidRPr="00657A15">
        <w:rPr>
          <w:rFonts w:asciiTheme="minorHAnsi" w:hAnsiTheme="minorHAnsi"/>
          <w:sz w:val="24"/>
          <w:szCs w:val="24"/>
        </w:rPr>
        <w:t xml:space="preserve"> atendimento às medidas expostas na notificação;</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IV- </w:t>
      </w:r>
      <w:r w:rsidRPr="00657A15">
        <w:rPr>
          <w:rFonts w:asciiTheme="minorHAnsi" w:hAnsiTheme="minorHAnsi"/>
          <w:sz w:val="24"/>
          <w:szCs w:val="24"/>
        </w:rPr>
        <w:t>No caso de o agente ser prestador de serviços relacionados à jardinagem, poda e/ou corte de árvores;</w:t>
      </w: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V- </w:t>
      </w:r>
      <w:r w:rsidRPr="00657A15">
        <w:rPr>
          <w:rFonts w:asciiTheme="minorHAnsi" w:hAnsiTheme="minorHAnsi"/>
          <w:sz w:val="24"/>
          <w:szCs w:val="24"/>
        </w:rPr>
        <w:t>No caso de o exemplar arbóreo danificado ou cortado comprovadamente servir de abrigo permanente à e</w:t>
      </w:r>
      <w:r w:rsidRPr="00657A15">
        <w:rPr>
          <w:rFonts w:asciiTheme="minorHAnsi" w:hAnsiTheme="minorHAnsi"/>
          <w:sz w:val="24"/>
          <w:szCs w:val="24"/>
        </w:rPr>
        <w:t xml:space="preserve">spécie da fauna nativa ou exótica </w:t>
      </w:r>
      <w:proofErr w:type="gramStart"/>
      <w:r w:rsidRPr="00657A15">
        <w:rPr>
          <w:rFonts w:asciiTheme="minorHAnsi" w:hAnsiTheme="minorHAnsi"/>
          <w:sz w:val="24"/>
          <w:szCs w:val="24"/>
        </w:rPr>
        <w:t>não-invasora</w:t>
      </w:r>
      <w:proofErr w:type="gramEnd"/>
      <w:r w:rsidRPr="00657A15">
        <w:rPr>
          <w:rFonts w:asciiTheme="minorHAnsi" w:hAnsiTheme="minorHAnsi"/>
          <w:sz w:val="24"/>
          <w:szCs w:val="24"/>
        </w:rPr>
        <w:t>.</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w:t>
      </w:r>
      <w:r w:rsidR="00B63330">
        <w:rPr>
          <w:rFonts w:asciiTheme="minorHAnsi" w:hAnsiTheme="minorHAnsi"/>
          <w:b/>
          <w:bCs/>
          <w:sz w:val="24"/>
          <w:szCs w:val="24"/>
        </w:rPr>
        <w:t>56</w:t>
      </w:r>
      <w:r w:rsidRPr="00657A15">
        <w:rPr>
          <w:rFonts w:asciiTheme="minorHAnsi" w:hAnsiTheme="minorHAnsi"/>
          <w:b/>
          <w:bCs/>
          <w:sz w:val="24"/>
          <w:szCs w:val="24"/>
        </w:rPr>
        <w:t xml:space="preserve">. </w:t>
      </w:r>
      <w:r w:rsidRPr="00657A15">
        <w:rPr>
          <w:rFonts w:asciiTheme="minorHAnsi" w:hAnsiTheme="minorHAnsi"/>
          <w:sz w:val="24"/>
          <w:szCs w:val="24"/>
        </w:rPr>
        <w:t>As infrações ambientais serão apuradas em processo administrativo próprio, com análise do Conselho Municipal de Defesa do Meio Ambiente quando for necessário, e os valores provenientes das multas se</w:t>
      </w:r>
      <w:r w:rsidRPr="00657A15">
        <w:rPr>
          <w:rFonts w:asciiTheme="minorHAnsi" w:hAnsiTheme="minorHAnsi"/>
          <w:sz w:val="24"/>
          <w:szCs w:val="24"/>
        </w:rPr>
        <w:t>rão revertidos para o Fundo Municipal de Defesa do Meio Ambiente.</w:t>
      </w:r>
    </w:p>
    <w:p w:rsidR="00FB0693" w:rsidRDefault="00FB0693" w:rsidP="00FB0693">
      <w:pPr>
        <w:widowControl w:val="0"/>
        <w:suppressAutoHyphens/>
        <w:autoSpaceDE w:val="0"/>
        <w:autoSpaceDN w:val="0"/>
        <w:adjustRightInd w:val="0"/>
        <w:jc w:val="center"/>
        <w:rPr>
          <w:rFonts w:asciiTheme="minorHAnsi" w:hAnsiTheme="minorHAnsi"/>
          <w:b/>
          <w:bCs/>
          <w:sz w:val="24"/>
          <w:szCs w:val="24"/>
        </w:rPr>
      </w:pPr>
    </w:p>
    <w:p w:rsidR="0077549D" w:rsidRPr="00657A15" w:rsidRDefault="0077549D" w:rsidP="00FB0693">
      <w:pPr>
        <w:widowControl w:val="0"/>
        <w:suppressAutoHyphens/>
        <w:autoSpaceDE w:val="0"/>
        <w:autoSpaceDN w:val="0"/>
        <w:adjustRightInd w:val="0"/>
        <w:jc w:val="center"/>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t>CAPÍTULO IX</w:t>
      </w:r>
    </w:p>
    <w:p w:rsidR="00FB0693" w:rsidRPr="00657A15" w:rsidRDefault="0077549D" w:rsidP="00FB0693">
      <w:pPr>
        <w:widowControl w:val="0"/>
        <w:suppressAutoHyphens/>
        <w:autoSpaceDE w:val="0"/>
        <w:autoSpaceDN w:val="0"/>
        <w:adjustRightInd w:val="0"/>
        <w:jc w:val="center"/>
        <w:rPr>
          <w:rFonts w:asciiTheme="minorHAnsi" w:hAnsiTheme="minorHAnsi"/>
          <w:b/>
          <w:bCs/>
          <w:sz w:val="24"/>
          <w:szCs w:val="24"/>
        </w:rPr>
      </w:pPr>
      <w:r w:rsidRPr="00657A15">
        <w:rPr>
          <w:rFonts w:asciiTheme="minorHAnsi" w:hAnsiTheme="minorHAnsi"/>
          <w:b/>
          <w:bCs/>
          <w:sz w:val="24"/>
          <w:szCs w:val="24"/>
        </w:rPr>
        <w:t>DAS DISPOSIÇÕES FINAIS</w:t>
      </w:r>
    </w:p>
    <w:p w:rsidR="00FB0693" w:rsidRPr="00657A15" w:rsidRDefault="00FB0693" w:rsidP="00FB0693">
      <w:pPr>
        <w:widowControl w:val="0"/>
        <w:suppressAutoHyphens/>
        <w:autoSpaceDE w:val="0"/>
        <w:autoSpaceDN w:val="0"/>
        <w:adjustRightInd w:val="0"/>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w:t>
      </w:r>
      <w:r w:rsidR="00B63330">
        <w:rPr>
          <w:rFonts w:asciiTheme="minorHAnsi" w:hAnsiTheme="minorHAnsi"/>
          <w:b/>
          <w:bCs/>
          <w:sz w:val="24"/>
          <w:szCs w:val="24"/>
        </w:rPr>
        <w:t>57</w:t>
      </w:r>
      <w:r w:rsidRPr="00657A15">
        <w:rPr>
          <w:rFonts w:asciiTheme="minorHAnsi" w:hAnsiTheme="minorHAnsi"/>
          <w:b/>
          <w:bCs/>
          <w:sz w:val="24"/>
          <w:szCs w:val="24"/>
        </w:rPr>
        <w:t xml:space="preserve">. </w:t>
      </w:r>
      <w:r w:rsidRPr="00657A15">
        <w:rPr>
          <w:rFonts w:asciiTheme="minorHAnsi" w:hAnsiTheme="minorHAnsi"/>
          <w:sz w:val="24"/>
          <w:szCs w:val="24"/>
        </w:rPr>
        <w:t xml:space="preserve">Para fazer face às despesas decorrentes desta Lei, fica o Poder Executivo Municipal autorizado a utilizar a dotação orçamentária da Secretaria </w:t>
      </w:r>
      <w:r w:rsidRPr="00657A15">
        <w:rPr>
          <w:rFonts w:asciiTheme="minorHAnsi" w:hAnsiTheme="minorHAnsi"/>
          <w:sz w:val="24"/>
          <w:szCs w:val="24"/>
        </w:rPr>
        <w:t>de Gestão Ambiental.</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w:t>
      </w:r>
      <w:r w:rsidR="00B63330">
        <w:rPr>
          <w:rFonts w:asciiTheme="minorHAnsi" w:hAnsiTheme="minorHAnsi"/>
          <w:b/>
          <w:bCs/>
          <w:sz w:val="24"/>
          <w:szCs w:val="24"/>
        </w:rPr>
        <w:t>58</w:t>
      </w:r>
      <w:r w:rsidRPr="00657A15">
        <w:rPr>
          <w:rFonts w:asciiTheme="minorHAnsi" w:hAnsiTheme="minorHAnsi"/>
          <w:b/>
          <w:bCs/>
          <w:sz w:val="24"/>
          <w:szCs w:val="24"/>
        </w:rPr>
        <w:t xml:space="preserve">. </w:t>
      </w:r>
      <w:r w:rsidRPr="00657A15">
        <w:rPr>
          <w:rFonts w:asciiTheme="minorHAnsi" w:hAnsiTheme="minorHAnsi"/>
          <w:sz w:val="24"/>
          <w:szCs w:val="24"/>
        </w:rPr>
        <w:t>A Secretaria de Gestão Ambiental, nos limites de sua competência, poderá expedir as resoluções e portarias que julgar necessárias ao cumprimento desta Lei.</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 xml:space="preserve">Art. </w:t>
      </w:r>
      <w:r w:rsidR="00B63330">
        <w:rPr>
          <w:rFonts w:asciiTheme="minorHAnsi" w:hAnsiTheme="minorHAnsi"/>
          <w:b/>
          <w:bCs/>
          <w:sz w:val="24"/>
          <w:szCs w:val="24"/>
        </w:rPr>
        <w:t>59</w:t>
      </w:r>
      <w:r w:rsidRPr="00657A15">
        <w:rPr>
          <w:rFonts w:asciiTheme="minorHAnsi" w:hAnsiTheme="minorHAnsi"/>
          <w:b/>
          <w:bCs/>
          <w:sz w:val="24"/>
          <w:szCs w:val="24"/>
        </w:rPr>
        <w:t xml:space="preserve">. </w:t>
      </w:r>
      <w:r w:rsidRPr="00657A15">
        <w:rPr>
          <w:rFonts w:asciiTheme="minorHAnsi" w:hAnsiTheme="minorHAnsi"/>
          <w:sz w:val="24"/>
          <w:szCs w:val="24"/>
        </w:rPr>
        <w:t>Ao Poder Executivo Municipal, fica estabelecido o prazo máx</w:t>
      </w:r>
      <w:r w:rsidRPr="00657A15">
        <w:rPr>
          <w:rFonts w:asciiTheme="minorHAnsi" w:hAnsiTheme="minorHAnsi"/>
          <w:sz w:val="24"/>
          <w:szCs w:val="24"/>
        </w:rPr>
        <w:t>imo de 01 (um) ano para realizar o Diagnóstico da Arborização Urbana do Município.</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6</w:t>
      </w:r>
      <w:r w:rsidR="00B63330">
        <w:rPr>
          <w:rFonts w:asciiTheme="minorHAnsi" w:hAnsiTheme="minorHAnsi"/>
          <w:b/>
          <w:bCs/>
          <w:sz w:val="24"/>
          <w:szCs w:val="24"/>
        </w:rPr>
        <w:t>0</w:t>
      </w:r>
      <w:r w:rsidRPr="00657A15">
        <w:rPr>
          <w:rFonts w:asciiTheme="minorHAnsi" w:hAnsiTheme="minorHAnsi"/>
          <w:b/>
          <w:bCs/>
          <w:sz w:val="24"/>
          <w:szCs w:val="24"/>
        </w:rPr>
        <w:t xml:space="preserve">. </w:t>
      </w:r>
      <w:r w:rsidRPr="00657A15">
        <w:rPr>
          <w:rFonts w:asciiTheme="minorHAnsi" w:hAnsiTheme="minorHAnsi"/>
          <w:sz w:val="24"/>
          <w:szCs w:val="24"/>
        </w:rPr>
        <w:t>O valor das multas e os preços públicos estabelecidos nesta Lei poderão ser atualizados pelos índices inflacionários e corrigidos monetariamente mediante Decreto.</w:t>
      </w:r>
    </w:p>
    <w:p w:rsidR="00FB0693" w:rsidRPr="00657A15" w:rsidRDefault="00FB0693" w:rsidP="00FB0693">
      <w:pPr>
        <w:widowControl w:val="0"/>
        <w:suppressAutoHyphens/>
        <w:autoSpaceDE w:val="0"/>
        <w:autoSpaceDN w:val="0"/>
        <w:adjustRightInd w:val="0"/>
        <w:ind w:firstLine="567"/>
        <w:jc w:val="both"/>
        <w:rPr>
          <w:rFonts w:asciiTheme="minorHAnsi" w:hAnsiTheme="minorHAnsi"/>
          <w:b/>
          <w:bCs/>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6</w:t>
      </w:r>
      <w:r w:rsidR="00B63330">
        <w:rPr>
          <w:rFonts w:asciiTheme="minorHAnsi" w:hAnsiTheme="minorHAnsi"/>
          <w:b/>
          <w:bCs/>
          <w:sz w:val="24"/>
          <w:szCs w:val="24"/>
        </w:rPr>
        <w:t>1</w:t>
      </w:r>
      <w:r w:rsidRPr="00657A15">
        <w:rPr>
          <w:rFonts w:asciiTheme="minorHAnsi" w:hAnsiTheme="minorHAnsi"/>
          <w:b/>
          <w:bCs/>
          <w:sz w:val="24"/>
          <w:szCs w:val="24"/>
        </w:rPr>
        <w:t xml:space="preserve">. </w:t>
      </w:r>
      <w:r w:rsidRPr="00657A15">
        <w:rPr>
          <w:rFonts w:asciiTheme="minorHAnsi" w:hAnsiTheme="minorHAnsi"/>
          <w:sz w:val="24"/>
          <w:szCs w:val="24"/>
        </w:rPr>
        <w:t>As despesas com a execução do disposto nesta Lei correrão por conta de dotações orçamentárias próprias, suplementadas, se necessário.</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6</w:t>
      </w:r>
      <w:r w:rsidR="00B63330">
        <w:rPr>
          <w:rFonts w:asciiTheme="minorHAnsi" w:hAnsiTheme="minorHAnsi"/>
          <w:b/>
          <w:bCs/>
          <w:sz w:val="24"/>
          <w:szCs w:val="24"/>
        </w:rPr>
        <w:t>2</w:t>
      </w:r>
      <w:r w:rsidRPr="00657A15">
        <w:rPr>
          <w:rFonts w:asciiTheme="minorHAnsi" w:hAnsiTheme="minorHAnsi"/>
          <w:b/>
          <w:bCs/>
          <w:sz w:val="24"/>
          <w:szCs w:val="24"/>
        </w:rPr>
        <w:t>.</w:t>
      </w:r>
      <w:r w:rsidRPr="00657A15">
        <w:rPr>
          <w:rFonts w:asciiTheme="minorHAnsi" w:hAnsiTheme="minorHAnsi"/>
          <w:sz w:val="24"/>
          <w:szCs w:val="24"/>
        </w:rPr>
        <w:t xml:space="preserve"> Esta lei entra em vigor na data de sua publicação.</w:t>
      </w:r>
    </w:p>
    <w:p w:rsidR="00FB0693" w:rsidRPr="00657A15" w:rsidRDefault="00FB0693" w:rsidP="00FB0693">
      <w:pPr>
        <w:widowControl w:val="0"/>
        <w:suppressAutoHyphens/>
        <w:autoSpaceDE w:val="0"/>
        <w:autoSpaceDN w:val="0"/>
        <w:adjustRightInd w:val="0"/>
        <w:ind w:firstLine="567"/>
        <w:jc w:val="both"/>
        <w:rPr>
          <w:rFonts w:asciiTheme="minorHAnsi" w:hAnsiTheme="minorHAnsi"/>
          <w:sz w:val="24"/>
          <w:szCs w:val="24"/>
        </w:rPr>
      </w:pPr>
    </w:p>
    <w:p w:rsidR="00FB0693" w:rsidRPr="00657A15" w:rsidRDefault="0077549D" w:rsidP="00FB0693">
      <w:pPr>
        <w:widowControl w:val="0"/>
        <w:suppressAutoHyphens/>
        <w:autoSpaceDE w:val="0"/>
        <w:autoSpaceDN w:val="0"/>
        <w:adjustRightInd w:val="0"/>
        <w:ind w:firstLine="567"/>
        <w:jc w:val="both"/>
        <w:rPr>
          <w:rFonts w:asciiTheme="minorHAnsi" w:hAnsiTheme="minorHAnsi"/>
          <w:sz w:val="24"/>
          <w:szCs w:val="24"/>
        </w:rPr>
      </w:pPr>
      <w:r w:rsidRPr="00657A15">
        <w:rPr>
          <w:rFonts w:asciiTheme="minorHAnsi" w:hAnsiTheme="minorHAnsi"/>
          <w:b/>
          <w:bCs/>
          <w:sz w:val="24"/>
          <w:szCs w:val="24"/>
        </w:rPr>
        <w:t>Art. 6</w:t>
      </w:r>
      <w:r w:rsidR="00B63330">
        <w:rPr>
          <w:rFonts w:asciiTheme="minorHAnsi" w:hAnsiTheme="minorHAnsi"/>
          <w:b/>
          <w:bCs/>
          <w:sz w:val="24"/>
          <w:szCs w:val="24"/>
        </w:rPr>
        <w:t>3</w:t>
      </w:r>
      <w:r w:rsidRPr="00657A15">
        <w:rPr>
          <w:rFonts w:asciiTheme="minorHAnsi" w:hAnsiTheme="minorHAnsi"/>
          <w:b/>
          <w:bCs/>
          <w:sz w:val="24"/>
          <w:szCs w:val="24"/>
        </w:rPr>
        <w:t xml:space="preserve">. </w:t>
      </w:r>
      <w:r w:rsidRPr="00657A15">
        <w:rPr>
          <w:rFonts w:asciiTheme="minorHAnsi" w:hAnsiTheme="minorHAnsi"/>
          <w:sz w:val="24"/>
          <w:szCs w:val="24"/>
        </w:rPr>
        <w:t>Ficam revogadas as disposições em contrár</w:t>
      </w:r>
      <w:r w:rsidRPr="00657A15">
        <w:rPr>
          <w:rFonts w:asciiTheme="minorHAnsi" w:hAnsiTheme="minorHAnsi"/>
          <w:sz w:val="24"/>
          <w:szCs w:val="24"/>
        </w:rPr>
        <w:t>io.</w:t>
      </w:r>
    </w:p>
    <w:p w:rsidR="00FB0693" w:rsidRDefault="00FB0693" w:rsidP="00FB0693">
      <w:pPr>
        <w:widowControl w:val="0"/>
        <w:suppressAutoHyphens/>
        <w:ind w:firstLine="2835"/>
        <w:rPr>
          <w:rFonts w:asciiTheme="minorHAnsi" w:hAnsiTheme="minorHAnsi"/>
          <w:sz w:val="24"/>
          <w:szCs w:val="24"/>
        </w:rPr>
      </w:pPr>
    </w:p>
    <w:p w:rsidR="0077549D" w:rsidRPr="00657A15" w:rsidRDefault="0077549D" w:rsidP="00FB0693">
      <w:pPr>
        <w:widowControl w:val="0"/>
        <w:suppressAutoHyphens/>
        <w:ind w:firstLine="2835"/>
        <w:rPr>
          <w:rFonts w:asciiTheme="minorHAnsi" w:hAnsiTheme="minorHAnsi"/>
          <w:sz w:val="24"/>
          <w:szCs w:val="24"/>
        </w:rPr>
      </w:pPr>
    </w:p>
    <w:p w:rsidR="00F7637D" w:rsidRDefault="00F7637D" w:rsidP="00F7637D">
      <w:pPr>
        <w:ind w:firstLine="567"/>
        <w:jc w:val="right"/>
        <w:rPr>
          <w:rFonts w:ascii="Calibri" w:hAnsi="Calibri" w:cs="Calibri"/>
          <w:sz w:val="24"/>
          <w:szCs w:val="24"/>
        </w:rPr>
      </w:pPr>
      <w:r>
        <w:rPr>
          <w:rFonts w:ascii="Calibri" w:hAnsi="Calibri" w:cs="Calibri"/>
          <w:sz w:val="24"/>
          <w:szCs w:val="24"/>
        </w:rPr>
        <w:t xml:space="preserve">          Plenário Vereador José </w:t>
      </w:r>
      <w:proofErr w:type="spellStart"/>
      <w:r>
        <w:rPr>
          <w:rFonts w:ascii="Calibri" w:hAnsi="Calibri" w:cs="Calibri"/>
          <w:sz w:val="24"/>
          <w:szCs w:val="24"/>
        </w:rPr>
        <w:t>Chiquetto</w:t>
      </w:r>
      <w:proofErr w:type="spellEnd"/>
    </w:p>
    <w:p w:rsidR="00F7637D" w:rsidRDefault="00F7637D" w:rsidP="00F7637D">
      <w:pPr>
        <w:jc w:val="right"/>
        <w:rPr>
          <w:rFonts w:ascii="Calibri" w:hAnsi="Calibri" w:cs="Calibri"/>
          <w:sz w:val="24"/>
          <w:szCs w:val="24"/>
        </w:rPr>
      </w:pPr>
      <w:r>
        <w:rPr>
          <w:rFonts w:ascii="Calibri" w:hAnsi="Calibri" w:cs="Calibri"/>
          <w:sz w:val="24"/>
          <w:szCs w:val="24"/>
        </w:rPr>
        <w:t>Louveira, 17 de setembro de 2021.</w:t>
      </w:r>
    </w:p>
    <w:p w:rsidR="00F7637D" w:rsidRDefault="00F7637D" w:rsidP="00F7637D">
      <w:pPr>
        <w:jc w:val="both"/>
        <w:rPr>
          <w:rFonts w:ascii="Calibri" w:hAnsi="Calibri" w:cs="Calibri"/>
          <w:sz w:val="24"/>
          <w:szCs w:val="24"/>
        </w:rPr>
      </w:pPr>
    </w:p>
    <w:p w:rsidR="0077549D" w:rsidRDefault="0077549D" w:rsidP="00F7637D">
      <w:pPr>
        <w:jc w:val="both"/>
        <w:rPr>
          <w:rFonts w:ascii="Calibri" w:hAnsi="Calibri" w:cs="Calibri"/>
          <w:sz w:val="24"/>
          <w:szCs w:val="24"/>
        </w:rPr>
      </w:pPr>
    </w:p>
    <w:p w:rsidR="00F7637D" w:rsidRDefault="00F7637D" w:rsidP="00F7637D">
      <w:pPr>
        <w:jc w:val="both"/>
        <w:rPr>
          <w:rFonts w:ascii="Calibri" w:hAnsi="Calibri" w:cs="Calibri"/>
          <w:sz w:val="24"/>
          <w:szCs w:val="24"/>
        </w:rPr>
      </w:pPr>
    </w:p>
    <w:p w:rsidR="00F7637D" w:rsidRDefault="00F7637D" w:rsidP="00F7637D">
      <w:pPr>
        <w:jc w:val="center"/>
        <w:rPr>
          <w:rFonts w:ascii="Calibri" w:hAnsi="Calibri" w:cs="Calibri"/>
          <w:b/>
          <w:i/>
          <w:sz w:val="24"/>
          <w:szCs w:val="24"/>
        </w:rPr>
      </w:pPr>
      <w:r>
        <w:rPr>
          <w:rFonts w:ascii="Calibri" w:hAnsi="Calibri" w:cs="Calibri"/>
          <w:b/>
          <w:i/>
          <w:sz w:val="24"/>
          <w:szCs w:val="24"/>
        </w:rPr>
        <w:t>JOSÉ MARCOS RODRIGUES DE OLIVEIRA</w:t>
      </w:r>
    </w:p>
    <w:p w:rsidR="00F7637D" w:rsidRDefault="00F7637D" w:rsidP="00F7637D">
      <w:pPr>
        <w:jc w:val="center"/>
        <w:rPr>
          <w:rFonts w:ascii="Calibri" w:hAnsi="Calibri" w:cs="Calibri"/>
          <w:sz w:val="24"/>
          <w:szCs w:val="24"/>
        </w:rPr>
      </w:pPr>
      <w:r>
        <w:rPr>
          <w:rFonts w:ascii="Calibri" w:hAnsi="Calibri" w:cs="Calibri"/>
          <w:sz w:val="24"/>
          <w:szCs w:val="24"/>
        </w:rPr>
        <w:t>Presidente</w:t>
      </w:r>
    </w:p>
    <w:p w:rsidR="00F7637D" w:rsidRDefault="00F7637D" w:rsidP="00F7637D">
      <w:pPr>
        <w:jc w:val="center"/>
        <w:rPr>
          <w:rFonts w:ascii="Calibri" w:hAnsi="Calibri" w:cs="Calibri"/>
          <w:sz w:val="24"/>
          <w:szCs w:val="24"/>
        </w:rPr>
      </w:pPr>
    </w:p>
    <w:p w:rsidR="0077549D" w:rsidRDefault="0077549D" w:rsidP="00F7637D">
      <w:pPr>
        <w:jc w:val="center"/>
        <w:rPr>
          <w:rFonts w:ascii="Calibri" w:hAnsi="Calibri" w:cs="Calibri"/>
          <w:sz w:val="24"/>
          <w:szCs w:val="24"/>
        </w:rPr>
      </w:pPr>
    </w:p>
    <w:p w:rsidR="00F7637D" w:rsidRDefault="00F7637D" w:rsidP="00F7637D">
      <w:pPr>
        <w:jc w:val="center"/>
        <w:rPr>
          <w:rFonts w:ascii="Calibri" w:hAnsi="Calibri" w:cs="Calibri"/>
          <w:sz w:val="24"/>
          <w:szCs w:val="24"/>
        </w:rPr>
      </w:pPr>
    </w:p>
    <w:p w:rsidR="00F7637D" w:rsidRDefault="00F7637D" w:rsidP="00F7637D">
      <w:pPr>
        <w:rPr>
          <w:rFonts w:ascii="Calibri" w:hAnsi="Calibri" w:cs="Calibri"/>
          <w:b/>
          <w:i/>
          <w:sz w:val="24"/>
          <w:szCs w:val="24"/>
        </w:rPr>
      </w:pPr>
      <w:r>
        <w:rPr>
          <w:rFonts w:ascii="Calibri" w:hAnsi="Calibri" w:cs="Calibri"/>
          <w:b/>
          <w:i/>
          <w:sz w:val="24"/>
          <w:szCs w:val="24"/>
        </w:rPr>
        <w:t xml:space="preserve">FÁBIO ANDRÉ DE SOUZA BORRIERO                                  CLAUDENILDO GOMES DA CRUZ </w:t>
      </w:r>
    </w:p>
    <w:p w:rsidR="00F7637D" w:rsidRDefault="00F7637D" w:rsidP="00F7637D">
      <w:pPr>
        <w:rPr>
          <w:rFonts w:ascii="Calibri" w:hAnsi="Calibri" w:cs="Calibri"/>
          <w:sz w:val="24"/>
          <w:szCs w:val="24"/>
        </w:rPr>
      </w:pPr>
      <w:r>
        <w:rPr>
          <w:rFonts w:ascii="Calibri" w:hAnsi="Calibri" w:cs="Calibri"/>
          <w:sz w:val="24"/>
          <w:szCs w:val="24"/>
        </w:rPr>
        <w:t xml:space="preserve">                  1º Secretário                                                                         2º Secretário</w:t>
      </w:r>
    </w:p>
    <w:p w:rsidR="00F7637D" w:rsidRDefault="00F7637D" w:rsidP="00F7637D">
      <w:pPr>
        <w:rPr>
          <w:rFonts w:ascii="Calibri" w:hAnsi="Calibri" w:cs="Calibri"/>
          <w:sz w:val="24"/>
          <w:szCs w:val="24"/>
        </w:rPr>
      </w:pPr>
    </w:p>
    <w:p w:rsidR="00F7637D" w:rsidRDefault="00F7637D" w:rsidP="00F7637D">
      <w:pPr>
        <w:rPr>
          <w:rFonts w:ascii="Calibri" w:hAnsi="Calibri" w:cs="Calibri"/>
          <w:sz w:val="24"/>
          <w:szCs w:val="24"/>
        </w:rPr>
      </w:pPr>
    </w:p>
    <w:p w:rsidR="0077549D" w:rsidRDefault="0077549D" w:rsidP="00F7637D">
      <w:pPr>
        <w:rPr>
          <w:rFonts w:ascii="Calibri" w:hAnsi="Calibri" w:cs="Calibri"/>
          <w:sz w:val="24"/>
          <w:szCs w:val="24"/>
        </w:rPr>
      </w:pPr>
    </w:p>
    <w:p w:rsidR="00F7637D" w:rsidRDefault="00F7637D" w:rsidP="00F7637D">
      <w:pPr>
        <w:spacing w:after="240"/>
        <w:jc w:val="center"/>
        <w:rPr>
          <w:rFonts w:ascii="Calibri" w:hAnsi="Calibri" w:cs="Calibri"/>
          <w:sz w:val="24"/>
          <w:szCs w:val="24"/>
        </w:rPr>
      </w:pPr>
      <w:r>
        <w:rPr>
          <w:rFonts w:ascii="Calibri" w:hAnsi="Calibri" w:cs="Calibri"/>
          <w:sz w:val="24"/>
          <w:szCs w:val="24"/>
        </w:rPr>
        <w:t>Publicado e Registrado na Secretaria da Câmara, em data supra.</w:t>
      </w:r>
    </w:p>
    <w:p w:rsidR="00F7637D" w:rsidRDefault="00F7637D" w:rsidP="00F7637D">
      <w:pPr>
        <w:jc w:val="center"/>
        <w:rPr>
          <w:rFonts w:ascii="Calibri" w:hAnsi="Calibri" w:cs="Calibri"/>
          <w:b/>
          <w:i/>
          <w:sz w:val="24"/>
          <w:szCs w:val="24"/>
        </w:rPr>
      </w:pPr>
    </w:p>
    <w:p w:rsidR="0077549D" w:rsidRDefault="0077549D" w:rsidP="00F7637D">
      <w:pPr>
        <w:jc w:val="center"/>
        <w:rPr>
          <w:rFonts w:ascii="Calibri" w:hAnsi="Calibri" w:cs="Calibri"/>
          <w:b/>
          <w:i/>
          <w:sz w:val="24"/>
          <w:szCs w:val="24"/>
        </w:rPr>
      </w:pPr>
    </w:p>
    <w:p w:rsidR="00F7637D" w:rsidRDefault="00F7637D" w:rsidP="00F7637D">
      <w:pPr>
        <w:jc w:val="center"/>
        <w:rPr>
          <w:rFonts w:ascii="Calibri" w:hAnsi="Calibri" w:cs="Calibri"/>
          <w:b/>
          <w:i/>
          <w:sz w:val="24"/>
          <w:szCs w:val="24"/>
        </w:rPr>
      </w:pPr>
      <w:r>
        <w:rPr>
          <w:rFonts w:ascii="Calibri" w:hAnsi="Calibri" w:cs="Calibri"/>
          <w:b/>
          <w:i/>
          <w:sz w:val="24"/>
          <w:szCs w:val="24"/>
        </w:rPr>
        <w:t xml:space="preserve">MÁRIO EMÍLIO PIATO </w:t>
      </w:r>
    </w:p>
    <w:p w:rsidR="00F7637D" w:rsidRDefault="00F7637D" w:rsidP="00F7637D">
      <w:pPr>
        <w:jc w:val="center"/>
        <w:rPr>
          <w:rFonts w:ascii="Calibri" w:hAnsi="Calibri" w:cs="Calibri"/>
          <w:sz w:val="24"/>
          <w:szCs w:val="24"/>
        </w:rPr>
      </w:pPr>
      <w:r>
        <w:rPr>
          <w:rFonts w:ascii="Calibri" w:hAnsi="Calibri" w:cs="Calibri"/>
          <w:sz w:val="24"/>
          <w:szCs w:val="24"/>
        </w:rPr>
        <w:t>Diretor Geral</w:t>
      </w:r>
    </w:p>
    <w:p w:rsidR="003F433F" w:rsidRPr="00657A15" w:rsidRDefault="003F433F" w:rsidP="00865A8F">
      <w:pPr>
        <w:rPr>
          <w:rFonts w:asciiTheme="minorHAnsi" w:hAnsiTheme="minorHAnsi"/>
          <w:sz w:val="24"/>
          <w:szCs w:val="24"/>
        </w:rPr>
      </w:pPr>
    </w:p>
    <w:p w:rsidR="003F433F" w:rsidRPr="00657A15" w:rsidRDefault="003F433F" w:rsidP="00865A8F">
      <w:pPr>
        <w:rPr>
          <w:rFonts w:asciiTheme="minorHAnsi" w:hAnsiTheme="minorHAnsi"/>
          <w:sz w:val="24"/>
          <w:szCs w:val="24"/>
        </w:rPr>
      </w:pPr>
    </w:p>
    <w:p w:rsidR="003F433F" w:rsidRPr="00657A15" w:rsidRDefault="003F433F" w:rsidP="00865A8F">
      <w:pPr>
        <w:rPr>
          <w:rFonts w:asciiTheme="minorHAnsi" w:hAnsiTheme="minorHAnsi"/>
          <w:sz w:val="24"/>
          <w:szCs w:val="24"/>
        </w:rPr>
      </w:pPr>
    </w:p>
    <w:p w:rsidR="003F433F" w:rsidRPr="00657A15" w:rsidRDefault="003F433F" w:rsidP="00865A8F">
      <w:pPr>
        <w:rPr>
          <w:rFonts w:asciiTheme="minorHAnsi" w:hAnsiTheme="minorHAnsi"/>
          <w:sz w:val="24"/>
          <w:szCs w:val="24"/>
        </w:rPr>
      </w:pPr>
    </w:p>
    <w:p w:rsidR="003F433F" w:rsidRPr="00657A15" w:rsidRDefault="003F433F" w:rsidP="00865A8F">
      <w:pPr>
        <w:rPr>
          <w:rFonts w:asciiTheme="minorHAnsi" w:hAnsiTheme="minorHAnsi"/>
          <w:sz w:val="24"/>
          <w:szCs w:val="24"/>
        </w:rPr>
      </w:pPr>
    </w:p>
    <w:p w:rsidR="00657A15" w:rsidRPr="00657A15" w:rsidRDefault="00657A15">
      <w:pPr>
        <w:rPr>
          <w:rFonts w:asciiTheme="minorHAnsi" w:hAnsiTheme="minorHAnsi"/>
          <w:sz w:val="24"/>
          <w:szCs w:val="24"/>
        </w:rPr>
      </w:pPr>
    </w:p>
    <w:sectPr w:rsidR="00657A15" w:rsidRPr="00657A15" w:rsidSect="00E722E0">
      <w:headerReference w:type="default" r:id="rId7"/>
      <w:pgSz w:w="11907" w:h="16840" w:code="9"/>
      <w:pgMar w:top="1701"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72F" w:rsidRDefault="0054572F" w:rsidP="0054572F">
      <w:r>
        <w:separator/>
      </w:r>
    </w:p>
  </w:endnote>
  <w:endnote w:type="continuationSeparator" w:id="0">
    <w:p w:rsidR="0054572F" w:rsidRDefault="0054572F" w:rsidP="00545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72F" w:rsidRDefault="0054572F" w:rsidP="0054572F">
      <w:r>
        <w:separator/>
      </w:r>
    </w:p>
  </w:footnote>
  <w:footnote w:type="continuationSeparator" w:id="0">
    <w:p w:rsidR="0054572F" w:rsidRDefault="0054572F" w:rsidP="00545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4A3" w:rsidRDefault="0054572F" w:rsidP="007F04A3">
    <w:pPr>
      <w:pStyle w:val="Cabealho"/>
      <w:tabs>
        <w:tab w:val="clear" w:pos="4320"/>
        <w:tab w:val="clear" w:pos="8640"/>
        <w:tab w:val="left" w:pos="255"/>
        <w:tab w:val="left" w:pos="420"/>
        <w:tab w:val="center" w:pos="4703"/>
      </w:tabs>
      <w:rPr>
        <w:rFonts w:ascii="Calibri" w:hAnsi="Calibri"/>
        <w:b/>
        <w:sz w:val="40"/>
        <w:szCs w:val="40"/>
      </w:rPr>
    </w:pPr>
    <w:r w:rsidRPr="0054572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0" o:spid="_x0000_s2049" type="#_x0000_t75" alt="BRASÃO LOUVEIRA_fim.jpg" style="position:absolute;margin-left:-27.05pt;margin-top:-53.55pt;width:48pt;height:51pt;z-index:-251658752;visibility:visible;mso-position-horizontal-relative:margin;mso-position-vertical-relative:margin">
          <v:imagedata r:id="rId1" o:title="BRASÃO LOUVEIRA_fim"/>
          <w10:wrap anchorx="margin" anchory="margin"/>
        </v:shape>
      </w:pict>
    </w:r>
    <w:r w:rsidR="00FB0693">
      <w:rPr>
        <w:rFonts w:ascii="Calibri" w:hAnsi="Calibri"/>
        <w:b/>
        <w:sz w:val="40"/>
        <w:szCs w:val="40"/>
      </w:rPr>
      <w:tab/>
    </w:r>
    <w:r w:rsidR="00FB0693">
      <w:rPr>
        <w:rFonts w:ascii="Calibri" w:hAnsi="Calibri"/>
        <w:b/>
        <w:sz w:val="40"/>
        <w:szCs w:val="40"/>
      </w:rPr>
      <w:tab/>
    </w:r>
    <w:r w:rsidR="00FB0693">
      <w:rPr>
        <w:rFonts w:ascii="Calibri" w:hAnsi="Calibri"/>
        <w:b/>
        <w:sz w:val="40"/>
        <w:szCs w:val="40"/>
      </w:rPr>
      <w:tab/>
      <w:t xml:space="preserve">   </w:t>
    </w:r>
    <w:r w:rsidR="00FB0693" w:rsidRPr="00B4339E">
      <w:rPr>
        <w:rFonts w:ascii="Calibri" w:hAnsi="Calibri"/>
        <w:b/>
        <w:sz w:val="40"/>
        <w:szCs w:val="40"/>
      </w:rPr>
      <w:t>CÂMARA  MUNICIPAL  DE  LOUVEIRA</w:t>
    </w:r>
  </w:p>
  <w:p w:rsidR="007F04A3" w:rsidRPr="00F0176A" w:rsidRDefault="0077549D" w:rsidP="007F04A3">
    <w:pPr>
      <w:pStyle w:val="Cabealho"/>
      <w:tabs>
        <w:tab w:val="clear" w:pos="4320"/>
        <w:tab w:val="clear" w:pos="8640"/>
      </w:tabs>
      <w:rPr>
        <w:rFonts w:ascii="Calibri" w:hAnsi="Calibri"/>
        <w:b/>
        <w:color w:val="000000"/>
        <w:sz w:val="14"/>
        <w:szCs w:val="14"/>
      </w:rPr>
    </w:pPr>
    <w:r>
      <w:rPr>
        <w:rFonts w:ascii="Calibri" w:hAnsi="Calibri"/>
        <w:sz w:val="14"/>
        <w:szCs w:val="14"/>
      </w:rPr>
      <w:t xml:space="preserve">                </w:t>
    </w:r>
    <w:r w:rsidRPr="00AD6589">
      <w:rPr>
        <w:rFonts w:ascii="Calibri" w:hAnsi="Calibri" w:cs="Arial"/>
        <w:color w:val="000000"/>
        <w:sz w:val="14"/>
        <w:szCs w:val="14"/>
      </w:rPr>
      <w:t>Rua Wagner Luiz Bevilacqua, 35 – Bairro Guembê</w:t>
    </w:r>
    <w:r w:rsidRPr="00AD6589">
      <w:rPr>
        <w:rFonts w:ascii="Calibri" w:hAnsi="Calibri" w:cs="Arial"/>
        <w:color w:val="000000"/>
        <w:sz w:val="14"/>
        <w:szCs w:val="14"/>
      </w:rPr>
      <w:t xml:space="preserve"> - CEP: 13290-000 – Louveira –São Paulo  - </w:t>
    </w:r>
    <w:r w:rsidR="00E722E0" w:rsidRPr="00E722E0">
      <w:rPr>
        <w:rFonts w:ascii="Calibri" w:hAnsi="Calibri" w:cs="Arial"/>
        <w:sz w:val="14"/>
        <w:szCs w:val="14"/>
      </w:rPr>
      <w:t>www.</w:t>
    </w:r>
    <w:r w:rsidRPr="00E722E0">
      <w:rPr>
        <w:rFonts w:ascii="Calibri" w:hAnsi="Calibri" w:cs="Arial"/>
        <w:sz w:val="14"/>
        <w:szCs w:val="14"/>
      </w:rPr>
      <w:t>louveira.sp.</w:t>
    </w:r>
    <w:r w:rsidR="00E722E0" w:rsidRPr="00E722E0">
      <w:rPr>
        <w:rFonts w:ascii="Calibri" w:hAnsi="Calibri" w:cs="Arial"/>
        <w:sz w:val="14"/>
        <w:szCs w:val="14"/>
      </w:rPr>
      <w:t>leg</w:t>
    </w:r>
    <w:r w:rsidRPr="00E722E0">
      <w:rPr>
        <w:rFonts w:ascii="Calibri" w:hAnsi="Calibri" w:cs="Arial"/>
        <w:sz w:val="14"/>
        <w:szCs w:val="14"/>
      </w:rPr>
      <w:t>.br</w:t>
    </w:r>
    <w:r w:rsidRPr="00AD6589">
      <w:rPr>
        <w:rFonts w:ascii="Calibri" w:hAnsi="Calibri"/>
        <w:b/>
        <w:color w:val="000000"/>
        <w:sz w:val="14"/>
        <w:szCs w:val="14"/>
      </w:rPr>
      <w:t xml:space="preserve"> </w:t>
    </w:r>
    <w:r w:rsidRPr="00AD6589">
      <w:rPr>
        <w:rFonts w:ascii="Calibri" w:hAnsi="Calibri" w:cs="Arial"/>
        <w:color w:val="000000"/>
        <w:sz w:val="14"/>
        <w:szCs w:val="14"/>
      </w:rPr>
      <w:t>- Fone: (19) 3878-9420</w:t>
    </w:r>
  </w:p>
  <w:p w:rsidR="00B13ECE" w:rsidRDefault="00B13EC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2AE2"/>
    <w:rsid w:val="00113B68"/>
    <w:rsid w:val="001C4A16"/>
    <w:rsid w:val="002817D8"/>
    <w:rsid w:val="002D1B57"/>
    <w:rsid w:val="002E5983"/>
    <w:rsid w:val="00362368"/>
    <w:rsid w:val="00363AB3"/>
    <w:rsid w:val="0038497A"/>
    <w:rsid w:val="003F433F"/>
    <w:rsid w:val="004314B6"/>
    <w:rsid w:val="0049790D"/>
    <w:rsid w:val="0054572F"/>
    <w:rsid w:val="005F3FC8"/>
    <w:rsid w:val="006005AD"/>
    <w:rsid w:val="00657A15"/>
    <w:rsid w:val="006A52F6"/>
    <w:rsid w:val="006F2AE2"/>
    <w:rsid w:val="00752CB7"/>
    <w:rsid w:val="0077549D"/>
    <w:rsid w:val="00796DE5"/>
    <w:rsid w:val="007F04A3"/>
    <w:rsid w:val="00814F59"/>
    <w:rsid w:val="00865A8F"/>
    <w:rsid w:val="00874F1E"/>
    <w:rsid w:val="00892D78"/>
    <w:rsid w:val="00996607"/>
    <w:rsid w:val="009A26DF"/>
    <w:rsid w:val="009C1D14"/>
    <w:rsid w:val="00A863D4"/>
    <w:rsid w:val="00AC3C20"/>
    <w:rsid w:val="00AD3591"/>
    <w:rsid w:val="00AD6589"/>
    <w:rsid w:val="00AE7302"/>
    <w:rsid w:val="00B13ECE"/>
    <w:rsid w:val="00B4339E"/>
    <w:rsid w:val="00B63330"/>
    <w:rsid w:val="00B9648F"/>
    <w:rsid w:val="00CD16E9"/>
    <w:rsid w:val="00D3347B"/>
    <w:rsid w:val="00D55CC1"/>
    <w:rsid w:val="00DB411E"/>
    <w:rsid w:val="00DC50D9"/>
    <w:rsid w:val="00E15499"/>
    <w:rsid w:val="00E342A4"/>
    <w:rsid w:val="00E70663"/>
    <w:rsid w:val="00E722E0"/>
    <w:rsid w:val="00E94B0C"/>
    <w:rsid w:val="00EC5FC5"/>
    <w:rsid w:val="00F0176A"/>
    <w:rsid w:val="00F02DC7"/>
    <w:rsid w:val="00F577B2"/>
    <w:rsid w:val="00F60DC9"/>
    <w:rsid w:val="00F7637D"/>
    <w:rsid w:val="00F81BEC"/>
    <w:rsid w:val="00FB0693"/>
    <w:rsid w:val="00FB2824"/>
    <w:rsid w:val="00FF27AA"/>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F59"/>
  </w:style>
  <w:style w:type="paragraph" w:styleId="Ttulo1">
    <w:name w:val="heading 1"/>
    <w:basedOn w:val="Normal"/>
    <w:next w:val="Normal"/>
    <w:qFormat/>
    <w:rsid w:val="00814F59"/>
    <w:pPr>
      <w:keepNext/>
      <w:outlineLvl w:val="0"/>
    </w:pPr>
    <w:rPr>
      <w:b/>
      <w:sz w:val="28"/>
      <w:u w:val="single"/>
    </w:rPr>
  </w:style>
  <w:style w:type="paragraph" w:styleId="Ttulo2">
    <w:name w:val="heading 2"/>
    <w:basedOn w:val="Normal"/>
    <w:next w:val="Normal"/>
    <w:link w:val="Ttulo2Char"/>
    <w:qFormat/>
    <w:rsid w:val="003F433F"/>
    <w:pPr>
      <w:keepNext/>
      <w:outlineLvl w:val="1"/>
    </w:pPr>
    <w:rPr>
      <w:sz w:val="28"/>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14F59"/>
    <w:pPr>
      <w:tabs>
        <w:tab w:val="center" w:pos="4320"/>
        <w:tab w:val="right" w:pos="8640"/>
      </w:tabs>
    </w:pPr>
  </w:style>
  <w:style w:type="paragraph" w:styleId="Rodap">
    <w:name w:val="footer"/>
    <w:basedOn w:val="Normal"/>
    <w:rsid w:val="00814F59"/>
    <w:pPr>
      <w:tabs>
        <w:tab w:val="center" w:pos="4320"/>
        <w:tab w:val="right" w:pos="8640"/>
      </w:tabs>
    </w:pPr>
  </w:style>
  <w:style w:type="paragraph" w:styleId="Corpodetexto">
    <w:name w:val="Body Text"/>
    <w:basedOn w:val="Normal"/>
    <w:rsid w:val="00814F59"/>
    <w:pPr>
      <w:jc w:val="both"/>
    </w:pPr>
    <w:rPr>
      <w:sz w:val="28"/>
    </w:rPr>
  </w:style>
  <w:style w:type="character" w:styleId="Hyperlink">
    <w:name w:val="Hyperlink"/>
    <w:rsid w:val="00796DE5"/>
    <w:rPr>
      <w:color w:val="0000FF"/>
      <w:u w:val="single"/>
    </w:rPr>
  </w:style>
  <w:style w:type="character" w:customStyle="1" w:styleId="Ttulo2Char">
    <w:name w:val="Título 2 Char"/>
    <w:link w:val="Ttulo2"/>
    <w:rsid w:val="003F433F"/>
    <w:rPr>
      <w:sz w:val="28"/>
    </w:rPr>
  </w:style>
  <w:style w:type="paragraph" w:styleId="Recuodecorpodetexto">
    <w:name w:val="Body Text Indent"/>
    <w:basedOn w:val="Normal"/>
    <w:link w:val="RecuodecorpodetextoChar"/>
    <w:rsid w:val="003F433F"/>
    <w:pPr>
      <w:ind w:left="2880"/>
      <w:jc w:val="both"/>
    </w:pPr>
    <w:rPr>
      <w:rFonts w:ascii="Arial" w:hAnsi="Arial"/>
      <w:sz w:val="22"/>
      <w:lang/>
    </w:rPr>
  </w:style>
  <w:style w:type="character" w:customStyle="1" w:styleId="RecuodecorpodetextoChar">
    <w:name w:val="Recuo de corpo de texto Char"/>
    <w:link w:val="Recuodecorpodetexto"/>
    <w:rsid w:val="003F433F"/>
    <w:rPr>
      <w:rFonts w:ascii="Arial" w:hAnsi="Arial"/>
      <w:sz w:val="22"/>
    </w:rPr>
  </w:style>
  <w:style w:type="character" w:customStyle="1" w:styleId="CabealhoChar">
    <w:name w:val="Cabeçalho Char"/>
    <w:link w:val="Cabealho"/>
    <w:uiPriority w:val="99"/>
    <w:rsid w:val="007F04A3"/>
  </w:style>
  <w:style w:type="paragraph" w:customStyle="1" w:styleId="Default">
    <w:name w:val="Default"/>
    <w:uiPriority w:val="99"/>
    <w:semiHidden/>
    <w:rsid w:val="00FB0693"/>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8325019">
      <w:bodyDiv w:val="1"/>
      <w:marLeft w:val="0"/>
      <w:marRight w:val="0"/>
      <w:marTop w:val="0"/>
      <w:marBottom w:val="0"/>
      <w:divBdr>
        <w:top w:val="none" w:sz="0" w:space="0" w:color="auto"/>
        <w:left w:val="none" w:sz="0" w:space="0" w:color="auto"/>
        <w:bottom w:val="none" w:sz="0" w:space="0" w:color="auto"/>
        <w:right w:val="none" w:sz="0" w:space="0" w:color="auto"/>
      </w:divBdr>
    </w:div>
    <w:div w:id="266230505">
      <w:bodyDiv w:val="1"/>
      <w:marLeft w:val="0"/>
      <w:marRight w:val="0"/>
      <w:marTop w:val="0"/>
      <w:marBottom w:val="0"/>
      <w:divBdr>
        <w:top w:val="none" w:sz="0" w:space="0" w:color="auto"/>
        <w:left w:val="none" w:sz="0" w:space="0" w:color="auto"/>
        <w:bottom w:val="none" w:sz="0" w:space="0" w:color="auto"/>
        <w:right w:val="none" w:sz="0" w:space="0" w:color="auto"/>
      </w:divBdr>
    </w:div>
    <w:div w:id="48420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046BA-CEA9-4F04-A7EE-E4CE4654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6313</Words>
  <Characters>35460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monique.bayer</cp:lastModifiedBy>
  <cp:revision>8</cp:revision>
  <cp:lastPrinted>2008-09-04T12:56:00Z</cp:lastPrinted>
  <dcterms:created xsi:type="dcterms:W3CDTF">2015-01-23T19:48:00Z</dcterms:created>
  <dcterms:modified xsi:type="dcterms:W3CDTF">2021-09-17T12:25:00Z</dcterms:modified>
</cp:coreProperties>
</file>