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3B" w:rsidRDefault="00153C3B" w:rsidP="00066061">
      <w:pPr>
        <w:rPr>
          <w:b/>
          <w:sz w:val="36"/>
          <w:szCs w:val="36"/>
        </w:rPr>
      </w:pPr>
    </w:p>
    <w:p w:rsidR="00153C3B" w:rsidRDefault="00153C3B" w:rsidP="00066061">
      <w:pPr>
        <w:rPr>
          <w:b/>
          <w:sz w:val="36"/>
          <w:szCs w:val="36"/>
        </w:rPr>
      </w:pPr>
    </w:p>
    <w:p w:rsidR="00B47737" w:rsidRDefault="00BB374B" w:rsidP="00B4773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Pauta do Pequeno Expediente</w:t>
      </w:r>
      <w:r w:rsidR="00642D79">
        <w:rPr>
          <w:rFonts w:asciiTheme="minorHAnsi" w:hAnsiTheme="minorHAnsi" w:cstheme="minorHAnsi"/>
          <w:b/>
          <w:sz w:val="32"/>
          <w:szCs w:val="32"/>
        </w:rPr>
        <w:t xml:space="preserve"> - COMPLEMENTAR</w:t>
      </w:r>
    </w:p>
    <w:p w:rsidR="009E5448" w:rsidRPr="00B47737" w:rsidRDefault="00BB374B" w:rsidP="00B4773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47737">
        <w:rPr>
          <w:rFonts w:asciiTheme="minorHAnsi" w:hAnsiTheme="minorHAnsi" w:cstheme="minorHAnsi"/>
          <w:b/>
          <w:sz w:val="32"/>
          <w:szCs w:val="32"/>
        </w:rPr>
        <w:t>15ª Sessão Ordinária de 2021</w:t>
      </w:r>
    </w:p>
    <w:p w:rsidR="007632C7" w:rsidRDefault="007632C7" w:rsidP="00724BE2">
      <w:pPr>
        <w:jc w:val="both"/>
        <w:rPr>
          <w:rFonts w:asciiTheme="minorHAnsi" w:hAnsiTheme="minorHAnsi" w:cstheme="minorHAnsi"/>
          <w:sz w:val="32"/>
          <w:szCs w:val="32"/>
          <w:u w:val="single"/>
        </w:rPr>
      </w:pPr>
    </w:p>
    <w:p w:rsidR="007632C7" w:rsidRDefault="007632C7" w:rsidP="007632C7">
      <w:pPr>
        <w:rPr>
          <w:rFonts w:asciiTheme="minorHAnsi" w:hAnsiTheme="minorHAnsi" w:cstheme="minorHAnsi"/>
          <w:b/>
          <w:sz w:val="24"/>
          <w:szCs w:val="24"/>
        </w:rPr>
      </w:pPr>
    </w:p>
    <w:p w:rsidR="005C109F" w:rsidRDefault="005C109F" w:rsidP="007632C7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7632C7" w:rsidRDefault="00BB374B" w:rsidP="007632C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Projeto de Resolução nº 1</w:t>
      </w:r>
      <w:r w:rsidR="005C109F">
        <w:rPr>
          <w:rFonts w:asciiTheme="minorHAnsi" w:hAnsiTheme="minorHAnsi" w:cstheme="minorHAnsi"/>
          <w:b/>
          <w:sz w:val="24"/>
          <w:szCs w:val="24"/>
        </w:rPr>
        <w:t>0</w:t>
      </w:r>
      <w:r>
        <w:rPr>
          <w:rFonts w:asciiTheme="minorHAnsi" w:hAnsiTheme="minorHAnsi" w:cstheme="minorHAnsi"/>
          <w:b/>
          <w:sz w:val="24"/>
          <w:szCs w:val="24"/>
        </w:rPr>
        <w:t>/2021</w:t>
      </w:r>
    </w:p>
    <w:p w:rsidR="005C109F" w:rsidRPr="005C109F" w:rsidRDefault="005C109F" w:rsidP="005C109F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5C109F">
        <w:rPr>
          <w:sz w:val="24"/>
          <w:szCs w:val="24"/>
        </w:rPr>
        <w:t xml:space="preserve">ltera a resolução nº 6, de </w:t>
      </w:r>
      <w:proofErr w:type="gramStart"/>
      <w:r w:rsidRPr="005C109F">
        <w:rPr>
          <w:sz w:val="24"/>
          <w:szCs w:val="24"/>
        </w:rPr>
        <w:t>8</w:t>
      </w:r>
      <w:proofErr w:type="gramEnd"/>
      <w:r w:rsidRPr="005C109F">
        <w:rPr>
          <w:sz w:val="24"/>
          <w:szCs w:val="24"/>
        </w:rPr>
        <w:t xml:space="preserve"> de julho de 2015, para modificar os níveis de referência e cargas horárias de cargos que especifica, criar cargo de analista administrativo, procurador jurídico e controlador interno e dá outras providências.</w:t>
      </w:r>
    </w:p>
    <w:p w:rsidR="005C109F" w:rsidRPr="005C109F" w:rsidRDefault="00BB374B" w:rsidP="005C109F">
      <w:pPr>
        <w:rPr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5C109F" w:rsidRPr="005C109F">
        <w:rPr>
          <w:sz w:val="24"/>
          <w:szCs w:val="24"/>
        </w:rPr>
        <w:t xml:space="preserve">José Marcos Rodrigues de Oliveira, </w:t>
      </w:r>
      <w:proofErr w:type="spellStart"/>
      <w:r w:rsidR="005C109F" w:rsidRPr="005C109F">
        <w:rPr>
          <w:sz w:val="24"/>
          <w:szCs w:val="24"/>
        </w:rPr>
        <w:t>Claudenildo</w:t>
      </w:r>
      <w:proofErr w:type="spellEnd"/>
      <w:r w:rsidR="005C109F" w:rsidRPr="005C109F">
        <w:rPr>
          <w:sz w:val="24"/>
          <w:szCs w:val="24"/>
        </w:rPr>
        <w:t xml:space="preserve"> Gomes da Cruz, </w:t>
      </w:r>
      <w:proofErr w:type="spellStart"/>
      <w:r w:rsidR="005C109F" w:rsidRPr="005C109F">
        <w:rPr>
          <w:sz w:val="24"/>
          <w:szCs w:val="24"/>
        </w:rPr>
        <w:t>Antonio</w:t>
      </w:r>
      <w:proofErr w:type="spellEnd"/>
      <w:r w:rsidR="005C109F" w:rsidRPr="005C109F">
        <w:rPr>
          <w:sz w:val="24"/>
          <w:szCs w:val="24"/>
        </w:rPr>
        <w:t xml:space="preserve"> Marcos de Oliveira Ferreira, Hélio Rocha Oliveira, Manoel Gonçalves Carvalho, Leandro </w:t>
      </w:r>
      <w:proofErr w:type="spellStart"/>
      <w:r w:rsidR="005C109F" w:rsidRPr="005C109F">
        <w:rPr>
          <w:sz w:val="24"/>
          <w:szCs w:val="24"/>
        </w:rPr>
        <w:t>Lourençon</w:t>
      </w:r>
      <w:proofErr w:type="spellEnd"/>
      <w:r w:rsidR="005C109F" w:rsidRPr="005C109F">
        <w:rPr>
          <w:sz w:val="24"/>
          <w:szCs w:val="24"/>
        </w:rPr>
        <w:t xml:space="preserve">, Nilson Souza da </w:t>
      </w:r>
      <w:proofErr w:type="gramStart"/>
      <w:r w:rsidR="005C109F" w:rsidRPr="005C109F">
        <w:rPr>
          <w:sz w:val="24"/>
          <w:szCs w:val="24"/>
        </w:rPr>
        <w:t>Cruz</w:t>
      </w:r>
      <w:proofErr w:type="gramEnd"/>
    </w:p>
    <w:p w:rsidR="007632C7" w:rsidRDefault="007632C7" w:rsidP="007632C7">
      <w:pPr>
        <w:rPr>
          <w:rFonts w:asciiTheme="minorHAnsi" w:hAnsiTheme="minorHAnsi" w:cstheme="minorHAnsi"/>
          <w:sz w:val="24"/>
          <w:szCs w:val="24"/>
        </w:rPr>
      </w:pPr>
    </w:p>
    <w:p w:rsidR="007632C7" w:rsidRDefault="007632C7" w:rsidP="007632C7">
      <w:pPr>
        <w:rPr>
          <w:rFonts w:asciiTheme="minorHAnsi" w:hAnsiTheme="minorHAnsi" w:cstheme="minorHAnsi"/>
          <w:b/>
          <w:sz w:val="24"/>
          <w:szCs w:val="24"/>
        </w:rPr>
      </w:pPr>
    </w:p>
    <w:p w:rsidR="007632C7" w:rsidRDefault="007632C7" w:rsidP="007632C7">
      <w:pPr>
        <w:rPr>
          <w:rFonts w:asciiTheme="minorHAnsi" w:hAnsiTheme="minorHAnsi" w:cstheme="minorHAnsi"/>
          <w:b/>
          <w:sz w:val="24"/>
          <w:szCs w:val="24"/>
        </w:rPr>
      </w:pPr>
    </w:p>
    <w:p w:rsidR="00F82D12" w:rsidRDefault="00F82D12" w:rsidP="007632C7">
      <w:pPr>
        <w:rPr>
          <w:rFonts w:asciiTheme="minorHAnsi" w:hAnsiTheme="minorHAnsi" w:cstheme="minorHAnsi"/>
          <w:b/>
          <w:sz w:val="24"/>
          <w:szCs w:val="24"/>
        </w:rPr>
      </w:pPr>
    </w:p>
    <w:p w:rsidR="007632C7" w:rsidRDefault="00BB374B" w:rsidP="007632C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Projeto de Lei nº 5</w:t>
      </w:r>
      <w:r w:rsidR="005C109F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asciiTheme="minorHAnsi" w:hAnsiTheme="minorHAnsi" w:cstheme="minorHAnsi"/>
          <w:b/>
          <w:sz w:val="24"/>
          <w:szCs w:val="24"/>
        </w:rPr>
        <w:t>/2021</w:t>
      </w:r>
    </w:p>
    <w:p w:rsidR="005C109F" w:rsidRPr="005C109F" w:rsidRDefault="005C109F" w:rsidP="005C109F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5C109F">
        <w:rPr>
          <w:sz w:val="24"/>
          <w:szCs w:val="24"/>
        </w:rPr>
        <w:t>ltera a lei municipal nº 2.454/2015, que dispõe sobre os vencimentos dos cargos de provimento efetivo e de provimento em c</w:t>
      </w:r>
      <w:r>
        <w:rPr>
          <w:sz w:val="24"/>
          <w:szCs w:val="24"/>
        </w:rPr>
        <w:t>omissão da câmara municipal de L</w:t>
      </w:r>
      <w:r w:rsidRPr="005C109F">
        <w:rPr>
          <w:sz w:val="24"/>
          <w:szCs w:val="24"/>
        </w:rPr>
        <w:t>ouveira e dá outras providências.</w:t>
      </w:r>
    </w:p>
    <w:p w:rsidR="005C109F" w:rsidRPr="005C109F" w:rsidRDefault="00BB374B" w:rsidP="005C109F">
      <w:pPr>
        <w:rPr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5C109F" w:rsidRPr="005C109F">
        <w:rPr>
          <w:sz w:val="24"/>
          <w:szCs w:val="24"/>
        </w:rPr>
        <w:t xml:space="preserve">José Marcos Rodrigues de Oliveira, </w:t>
      </w:r>
      <w:proofErr w:type="spellStart"/>
      <w:r w:rsidR="005C109F" w:rsidRPr="005C109F">
        <w:rPr>
          <w:sz w:val="24"/>
          <w:szCs w:val="24"/>
        </w:rPr>
        <w:t>Claudenildo</w:t>
      </w:r>
      <w:proofErr w:type="spellEnd"/>
      <w:r w:rsidR="005C109F" w:rsidRPr="005C109F">
        <w:rPr>
          <w:sz w:val="24"/>
          <w:szCs w:val="24"/>
        </w:rPr>
        <w:t xml:space="preserve"> Gomes da Cruz, </w:t>
      </w:r>
      <w:proofErr w:type="spellStart"/>
      <w:r w:rsidR="005C109F" w:rsidRPr="005C109F">
        <w:rPr>
          <w:sz w:val="24"/>
          <w:szCs w:val="24"/>
        </w:rPr>
        <w:t>Antonio</w:t>
      </w:r>
      <w:proofErr w:type="spellEnd"/>
      <w:r w:rsidR="005C109F" w:rsidRPr="005C109F">
        <w:rPr>
          <w:sz w:val="24"/>
          <w:szCs w:val="24"/>
        </w:rPr>
        <w:t xml:space="preserve"> Marcos de Oliveira Ferreira, Hélio Rocha Oliveira, Leandro </w:t>
      </w:r>
      <w:proofErr w:type="spellStart"/>
      <w:r w:rsidR="005C109F" w:rsidRPr="005C109F">
        <w:rPr>
          <w:sz w:val="24"/>
          <w:szCs w:val="24"/>
        </w:rPr>
        <w:t>Lourençon</w:t>
      </w:r>
      <w:proofErr w:type="spellEnd"/>
      <w:r w:rsidR="005C109F" w:rsidRPr="005C109F">
        <w:rPr>
          <w:sz w:val="24"/>
          <w:szCs w:val="24"/>
        </w:rPr>
        <w:t xml:space="preserve">, Manoel Gonçalves Carvalho, Nilson Souza da </w:t>
      </w:r>
      <w:proofErr w:type="gramStart"/>
      <w:r w:rsidR="005C109F" w:rsidRPr="005C109F">
        <w:rPr>
          <w:sz w:val="24"/>
          <w:szCs w:val="24"/>
        </w:rPr>
        <w:t>Cruz</w:t>
      </w:r>
      <w:proofErr w:type="gramEnd"/>
    </w:p>
    <w:p w:rsidR="007632C7" w:rsidRDefault="007632C7" w:rsidP="007632C7">
      <w:pPr>
        <w:rPr>
          <w:rFonts w:asciiTheme="minorHAnsi" w:hAnsiTheme="minorHAnsi" w:cstheme="minorHAnsi"/>
          <w:sz w:val="24"/>
          <w:szCs w:val="24"/>
        </w:rPr>
      </w:pPr>
    </w:p>
    <w:p w:rsidR="007632C7" w:rsidRDefault="007632C7" w:rsidP="007632C7">
      <w:pPr>
        <w:rPr>
          <w:rFonts w:asciiTheme="minorHAnsi" w:hAnsiTheme="minorHAnsi" w:cstheme="minorHAnsi"/>
          <w:b/>
          <w:sz w:val="24"/>
          <w:szCs w:val="24"/>
        </w:rPr>
      </w:pPr>
    </w:p>
    <w:p w:rsidR="007632C7" w:rsidRDefault="007632C7" w:rsidP="007632C7">
      <w:pPr>
        <w:rPr>
          <w:rFonts w:asciiTheme="minorHAnsi" w:hAnsiTheme="minorHAnsi" w:cstheme="minorHAnsi"/>
          <w:sz w:val="24"/>
          <w:szCs w:val="24"/>
        </w:rPr>
      </w:pPr>
    </w:p>
    <w:p w:rsidR="00F82D12" w:rsidRDefault="00F82D12" w:rsidP="007632C7">
      <w:pPr>
        <w:rPr>
          <w:rFonts w:asciiTheme="minorHAnsi" w:hAnsiTheme="minorHAnsi" w:cstheme="minorHAnsi"/>
          <w:sz w:val="24"/>
          <w:szCs w:val="24"/>
        </w:rPr>
      </w:pPr>
    </w:p>
    <w:sectPr w:rsidR="00F82D12" w:rsidSect="00F80AF1">
      <w:headerReference w:type="default" r:id="rId7"/>
      <w:footerReference w:type="default" r:id="rId8"/>
      <w:pgSz w:w="11907" w:h="16840" w:code="9"/>
      <w:pgMar w:top="1701" w:right="1134" w:bottom="1134" w:left="1701" w:header="284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7F" w:rsidRDefault="00E1487F">
      <w:r>
        <w:separator/>
      </w:r>
    </w:p>
  </w:endnote>
  <w:endnote w:type="continuationSeparator" w:id="0">
    <w:p w:rsidR="00E1487F" w:rsidRDefault="00E1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68600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B16D4" w:rsidRPr="002B16D4" w:rsidRDefault="00BB374B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16D4">
              <w:rPr>
                <w:rFonts w:asciiTheme="minorHAnsi" w:hAnsiTheme="minorHAnsi" w:cstheme="minorHAnsi"/>
                <w:sz w:val="18"/>
                <w:szCs w:val="18"/>
              </w:rPr>
              <w:t xml:space="preserve">Pauta do Pequeno Expediente </w:t>
            </w:r>
            <w:r w:rsidR="005C109F">
              <w:rPr>
                <w:rFonts w:asciiTheme="minorHAnsi" w:hAnsiTheme="minorHAnsi" w:cstheme="minorHAnsi"/>
                <w:sz w:val="18"/>
                <w:szCs w:val="18"/>
              </w:rPr>
              <w:t xml:space="preserve">COMPLEMENTAR </w:t>
            </w:r>
            <w:r w:rsidRPr="002B16D4">
              <w:rPr>
                <w:rFonts w:asciiTheme="minorHAnsi" w:hAnsiTheme="minorHAnsi" w:cstheme="minorHAnsi"/>
                <w:sz w:val="18"/>
                <w:szCs w:val="18"/>
              </w:rPr>
              <w:t>da 15ª S.O.</w:t>
            </w:r>
          </w:p>
          <w:p w:rsidR="002B16D4" w:rsidRPr="002B16D4" w:rsidRDefault="00BB374B">
            <w:pPr>
              <w:pStyle w:val="Rodap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16D4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2B16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6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2B16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642D7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2B16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2B16D4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2B16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6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2B16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642D7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2B16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:rsidR="002B16D4" w:rsidRDefault="00E1487F">
            <w:pPr>
              <w:pStyle w:val="Rodap"/>
              <w:jc w:val="right"/>
            </w:pPr>
          </w:p>
        </w:sdtContent>
      </w:sdt>
    </w:sdtContent>
  </w:sdt>
  <w:p w:rsidR="002B16D4" w:rsidRPr="002B16D4" w:rsidRDefault="002B16D4">
    <w:pPr>
      <w:pStyle w:val="Rodap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7F" w:rsidRDefault="00E1487F">
      <w:r>
        <w:separator/>
      </w:r>
    </w:p>
  </w:footnote>
  <w:footnote w:type="continuationSeparator" w:id="0">
    <w:p w:rsidR="00E1487F" w:rsidRDefault="00E14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CE" w:rsidRDefault="00BB374B" w:rsidP="008E600E">
    <w:pPr>
      <w:tabs>
        <w:tab w:val="left" w:pos="2055"/>
      </w:tabs>
      <w:rPr>
        <w:rFonts w:ascii="Arial" w:hAnsi="Arial"/>
        <w:sz w:val="38"/>
        <w:szCs w:val="3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-705485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1056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71462" w:rsidRDefault="00BB374B" w:rsidP="00E71462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 CÂMARA MUNICIPAL DE LOUVEIRA</w:t>
    </w:r>
  </w:p>
  <w:p w:rsidR="00E71462" w:rsidRDefault="00BB374B" w:rsidP="00E71462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F80AF1" w:rsidRPr="00F80AF1">
      <w:rPr>
        <w:rFonts w:ascii="Calibri" w:hAnsi="Calibri" w:cs="Arial"/>
        <w:sz w:val="14"/>
        <w:szCs w:val="14"/>
      </w:rPr>
      <w:t>www.louveira.sp.leg.br</w:t>
    </w:r>
    <w:r w:rsidR="00F80AF1">
      <w:rPr>
        <w:rFonts w:ascii="Calibri" w:hAnsi="Calibri" w:cs="Arial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F80AF1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E71462" w:rsidRPr="00E71462" w:rsidRDefault="00E71462" w:rsidP="00E71462">
    <w:pPr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E2"/>
    <w:rsid w:val="0002015F"/>
    <w:rsid w:val="00066061"/>
    <w:rsid w:val="000F5C6B"/>
    <w:rsid w:val="00113B68"/>
    <w:rsid w:val="00131BFD"/>
    <w:rsid w:val="00153C3B"/>
    <w:rsid w:val="00195612"/>
    <w:rsid w:val="001A2DB2"/>
    <w:rsid w:val="001C4A16"/>
    <w:rsid w:val="00283101"/>
    <w:rsid w:val="002A355C"/>
    <w:rsid w:val="002B16D4"/>
    <w:rsid w:val="002B6884"/>
    <w:rsid w:val="002C1476"/>
    <w:rsid w:val="002E5983"/>
    <w:rsid w:val="00363AB3"/>
    <w:rsid w:val="00373A99"/>
    <w:rsid w:val="003C329F"/>
    <w:rsid w:val="003E3442"/>
    <w:rsid w:val="004314B6"/>
    <w:rsid w:val="00454C3D"/>
    <w:rsid w:val="0049790D"/>
    <w:rsid w:val="004D6E01"/>
    <w:rsid w:val="004F44F8"/>
    <w:rsid w:val="004F511E"/>
    <w:rsid w:val="00504B20"/>
    <w:rsid w:val="005C109F"/>
    <w:rsid w:val="005C1C3A"/>
    <w:rsid w:val="005F3FC8"/>
    <w:rsid w:val="00603DA8"/>
    <w:rsid w:val="00615F29"/>
    <w:rsid w:val="00642D79"/>
    <w:rsid w:val="00674451"/>
    <w:rsid w:val="0067451D"/>
    <w:rsid w:val="006808EB"/>
    <w:rsid w:val="006A52F6"/>
    <w:rsid w:val="006F2AE2"/>
    <w:rsid w:val="00724BE2"/>
    <w:rsid w:val="007564D6"/>
    <w:rsid w:val="007632C7"/>
    <w:rsid w:val="007749EF"/>
    <w:rsid w:val="00796DE5"/>
    <w:rsid w:val="007D200B"/>
    <w:rsid w:val="007F4437"/>
    <w:rsid w:val="008039A5"/>
    <w:rsid w:val="00874F1E"/>
    <w:rsid w:val="008E600E"/>
    <w:rsid w:val="0096441B"/>
    <w:rsid w:val="009941CD"/>
    <w:rsid w:val="009C1D14"/>
    <w:rsid w:val="009E5448"/>
    <w:rsid w:val="00AC3C20"/>
    <w:rsid w:val="00B13ECE"/>
    <w:rsid w:val="00B26137"/>
    <w:rsid w:val="00B47737"/>
    <w:rsid w:val="00B60449"/>
    <w:rsid w:val="00B73009"/>
    <w:rsid w:val="00BB374B"/>
    <w:rsid w:val="00C05C29"/>
    <w:rsid w:val="00C137EF"/>
    <w:rsid w:val="00CD29AB"/>
    <w:rsid w:val="00CF139C"/>
    <w:rsid w:val="00CF7A61"/>
    <w:rsid w:val="00DF6FFC"/>
    <w:rsid w:val="00E1487F"/>
    <w:rsid w:val="00E15499"/>
    <w:rsid w:val="00E71462"/>
    <w:rsid w:val="00E94B0C"/>
    <w:rsid w:val="00F02DC7"/>
    <w:rsid w:val="00F04B20"/>
    <w:rsid w:val="00F370B5"/>
    <w:rsid w:val="00F80AF1"/>
    <w:rsid w:val="00F82D12"/>
    <w:rsid w:val="00FB2824"/>
    <w:rsid w:val="00FB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C29"/>
  </w:style>
  <w:style w:type="paragraph" w:styleId="Ttulo1">
    <w:name w:val="heading 1"/>
    <w:basedOn w:val="Normal"/>
    <w:next w:val="Normal"/>
    <w:qFormat/>
    <w:rsid w:val="00C05C29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5C2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C05C2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C05C29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E71462"/>
  </w:style>
  <w:style w:type="paragraph" w:styleId="Textodebalo">
    <w:name w:val="Balloon Text"/>
    <w:basedOn w:val="Normal"/>
    <w:link w:val="TextodebaloChar"/>
    <w:rsid w:val="00B730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73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35</cp:revision>
  <cp:lastPrinted>2021-09-14T18:33:00Z</cp:lastPrinted>
  <dcterms:created xsi:type="dcterms:W3CDTF">2014-02-05T20:12:00Z</dcterms:created>
  <dcterms:modified xsi:type="dcterms:W3CDTF">2021-09-15T11:50:00Z</dcterms:modified>
</cp:coreProperties>
</file>